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HYPERLINK consultantplus://offline/ref=3FF4A8762682481DA6DF2A549E3A796A95E18FA1F318C16D2B33E97D032A6168251F8970D35562EDD82FAA7191BAD3E9FCDE01C56D12C7416D033AFCQDa8J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color w:val="0000FF"/>
          <w:sz w:val="20"/>
          <w:szCs w:val="20"/>
        </w:rPr>
        <w:t>заявление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на предоставление статуса резидента центра регионального развития </w:t>
      </w:r>
      <w:proofErr w:type="gramStart"/>
      <w:r>
        <w:rPr>
          <w:rFonts w:ascii="Arial" w:hAnsi="Arial" w:cs="Arial"/>
          <w:sz w:val="20"/>
          <w:szCs w:val="20"/>
        </w:rPr>
        <w:t>Пензенской</w:t>
      </w:r>
      <w:proofErr w:type="gramEnd"/>
      <w:r>
        <w:rPr>
          <w:rFonts w:ascii="Arial" w:hAnsi="Arial" w:cs="Arial"/>
          <w:sz w:val="20"/>
          <w:szCs w:val="20"/>
        </w:rPr>
        <w:t xml:space="preserve"> о</w:t>
      </w:r>
    </w:p>
    <w:p w:rsidR="005B713C" w:rsidRDefault="005B713C" w:rsidP="005B713C">
      <w:pPr>
        <w:autoSpaceDE w:val="0"/>
        <w:autoSpaceDN w:val="0"/>
        <w:adjustRightInd w:val="0"/>
        <w:spacing w:before="200"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4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экономики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Пензенской области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предоставлению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государственной услуги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"Предоставление субъектам малого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среднего предпринимательства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статуса резидента центра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регионального развития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Пензенской области"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АНКЕТА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(для юридических лиц)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4252"/>
      </w:tblGrid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Полное наименование юридического лица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Юридический адрес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Почтовый адрес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Ф.И.О. руководителя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Ф.И.О. лица, ответственного за реализацию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бизнес-проекта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телефон, адрес электронной почты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Банковские реквизиты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., БИК, корр. счет, КПП)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регистрации (где, кем, когда зарегистрирован, регистрационный номер)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производимой в настоящее время продукции (услуг)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Предполагаемая деятельность в центре регионального развития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Государственное и (или) муниципальное имущество, необходимое для осуществления предполагаемой деятельности юридического лица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Площадь земельного участка, необходимого для осуществления предполагаемой деятельности юридического лица,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Предполагаемый объем инвестиций и предполагаемый объем капитальных вложений в период деятельности в центре регионального развития Пензенской области, в том числе об объеме капитальных вложений в течение трех лет со дня заключения соглашения об осуществлении деятельности, тыс. рублей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713C" w:rsidRDefault="005B713C" w:rsidP="005B7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СВЕДЕНИЯ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 учредителях (участниках) предприятия</w:t>
      </w:r>
    </w:p>
    <w:p w:rsidR="005B713C" w:rsidRDefault="005B713C" w:rsidP="005B7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4252"/>
      </w:tblGrid>
      <w:tr w:rsidR="005B713C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юридических лиц:</w:t>
            </w: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Юридический (почтовый адрес)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физических лиц:</w:t>
            </w: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Паспортные данные (номер, серия, кем и когда выдан)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фактического проживания (регистрация)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Доля в уставном капитале, %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уставного капитала (тыс. руб.):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Стоимость основных производственных фондов (тыс. руб.)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Стоимость собственных оборотных средств (тыс. руб.)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Среднесписочная численность работающих (чел.)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Краткая характеристика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бизнес-проектов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Сегмент рынка, на котором предприятие собирается реализовывать свою продукцию (город, район, Пензенская область, Российская Федерация, государство ближнего зарубежья, государство дальнего зарубежья)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Финансовые ресурсы для реализации проекта, тыс. руб.,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 них: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собственные средства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заемные средства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13C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средства государственной поддержки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13C" w:rsidRDefault="005B7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713C" w:rsidRDefault="005B713C" w:rsidP="005B7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Достоверность представляемой информации подтверждаю.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Руководитель организации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(индивидуальный предприниматель)   ________________________________________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(подпись)            (Ф.И.О.)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Главный бухгалтер                  ________________________________________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(подпись)            (Ф.И.О.)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"___" _____________ 20___ г.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М.П.</w:t>
      </w:r>
    </w:p>
    <w:p w:rsidR="005B713C" w:rsidRDefault="005B713C" w:rsidP="005B713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(при наличии)</w:t>
      </w:r>
    </w:p>
    <w:p w:rsidR="00653914" w:rsidRDefault="00653914">
      <w:bookmarkStart w:id="0" w:name="_GoBack"/>
      <w:bookmarkEnd w:id="0"/>
    </w:p>
    <w:sectPr w:rsidR="00653914" w:rsidSect="003C22FB">
      <w:pgSz w:w="11906" w:h="16838"/>
      <w:pgMar w:top="1021" w:right="567" w:bottom="568" w:left="102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54"/>
    <w:rsid w:val="0004342D"/>
    <w:rsid w:val="000716DD"/>
    <w:rsid w:val="000B1A80"/>
    <w:rsid w:val="000C79B0"/>
    <w:rsid w:val="000E4926"/>
    <w:rsid w:val="000F1AFB"/>
    <w:rsid w:val="00127262"/>
    <w:rsid w:val="001949D5"/>
    <w:rsid w:val="002044E4"/>
    <w:rsid w:val="00210C9B"/>
    <w:rsid w:val="00286093"/>
    <w:rsid w:val="002B7954"/>
    <w:rsid w:val="002C0954"/>
    <w:rsid w:val="00321FCC"/>
    <w:rsid w:val="003842B7"/>
    <w:rsid w:val="00387412"/>
    <w:rsid w:val="00394F50"/>
    <w:rsid w:val="003C22FB"/>
    <w:rsid w:val="003C2609"/>
    <w:rsid w:val="003E5B32"/>
    <w:rsid w:val="00405776"/>
    <w:rsid w:val="0043674B"/>
    <w:rsid w:val="004458F8"/>
    <w:rsid w:val="004524F8"/>
    <w:rsid w:val="00454619"/>
    <w:rsid w:val="005050E7"/>
    <w:rsid w:val="00517BA8"/>
    <w:rsid w:val="005B713C"/>
    <w:rsid w:val="005C6AFB"/>
    <w:rsid w:val="00653914"/>
    <w:rsid w:val="00660805"/>
    <w:rsid w:val="006718E2"/>
    <w:rsid w:val="0068201B"/>
    <w:rsid w:val="006D102D"/>
    <w:rsid w:val="006F6625"/>
    <w:rsid w:val="007410AA"/>
    <w:rsid w:val="00816844"/>
    <w:rsid w:val="008420F0"/>
    <w:rsid w:val="008C009D"/>
    <w:rsid w:val="0094321C"/>
    <w:rsid w:val="009542C2"/>
    <w:rsid w:val="00966EB5"/>
    <w:rsid w:val="009A75D1"/>
    <w:rsid w:val="00A76DB4"/>
    <w:rsid w:val="00AA13A8"/>
    <w:rsid w:val="00B32A57"/>
    <w:rsid w:val="00B921C6"/>
    <w:rsid w:val="00B92BE1"/>
    <w:rsid w:val="00BA439E"/>
    <w:rsid w:val="00BD215B"/>
    <w:rsid w:val="00C1157C"/>
    <w:rsid w:val="00C92E43"/>
    <w:rsid w:val="00CE3A2F"/>
    <w:rsid w:val="00D53BD2"/>
    <w:rsid w:val="00D54F8E"/>
    <w:rsid w:val="00E266B9"/>
    <w:rsid w:val="00EE48CA"/>
    <w:rsid w:val="00EE7706"/>
    <w:rsid w:val="00F146DC"/>
    <w:rsid w:val="00F37342"/>
    <w:rsid w:val="00F70F6C"/>
    <w:rsid w:val="00F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2018-11-19T09:27:00Z</dcterms:created>
  <dcterms:modified xsi:type="dcterms:W3CDTF">2018-11-19T09:27:00Z</dcterms:modified>
</cp:coreProperties>
</file>