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EC8" w:rsidRDefault="00040EC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40EC8" w:rsidRDefault="00040EC8">
      <w:pPr>
        <w:pStyle w:val="ConsPlusNormal"/>
        <w:jc w:val="both"/>
        <w:outlineLvl w:val="0"/>
      </w:pPr>
    </w:p>
    <w:p w:rsidR="00040EC8" w:rsidRDefault="00040EC8">
      <w:pPr>
        <w:pStyle w:val="ConsPlusTitle"/>
        <w:jc w:val="center"/>
        <w:outlineLvl w:val="0"/>
      </w:pPr>
      <w:r>
        <w:t>ПРАВИТЕЛЬСТВО ПЕНЗЕНСКОЙ ОБЛАСТИ</w:t>
      </w:r>
    </w:p>
    <w:p w:rsidR="00040EC8" w:rsidRDefault="00040EC8">
      <w:pPr>
        <w:pStyle w:val="ConsPlusTitle"/>
        <w:jc w:val="center"/>
      </w:pPr>
    </w:p>
    <w:p w:rsidR="00040EC8" w:rsidRDefault="00040EC8">
      <w:pPr>
        <w:pStyle w:val="ConsPlusTitle"/>
        <w:jc w:val="center"/>
      </w:pPr>
      <w:r>
        <w:t>ПОСТАНОВЛЕНИЕ</w:t>
      </w:r>
    </w:p>
    <w:p w:rsidR="00040EC8" w:rsidRDefault="00040EC8">
      <w:pPr>
        <w:pStyle w:val="ConsPlusTitle"/>
        <w:jc w:val="center"/>
      </w:pPr>
      <w:r>
        <w:t>от 9 сентября 2016 г. N 469-пП</w:t>
      </w:r>
    </w:p>
    <w:p w:rsidR="00040EC8" w:rsidRDefault="00040EC8">
      <w:pPr>
        <w:pStyle w:val="ConsPlusTitle"/>
        <w:jc w:val="center"/>
      </w:pPr>
    </w:p>
    <w:p w:rsidR="00040EC8" w:rsidRDefault="00040EC8">
      <w:pPr>
        <w:pStyle w:val="ConsPlusTitle"/>
        <w:jc w:val="center"/>
      </w:pPr>
      <w:r>
        <w:t>ОБ УТВЕРЖДЕНИИ ПЕРЕЧНЯ ВИДОВ РЕГИОНАЛЬНОГО ГОСУДАРСТВЕННОГО</w:t>
      </w:r>
    </w:p>
    <w:p w:rsidR="00040EC8" w:rsidRDefault="00040EC8">
      <w:pPr>
        <w:pStyle w:val="ConsPlusTitle"/>
        <w:jc w:val="center"/>
      </w:pPr>
      <w:r>
        <w:t>КОНТРОЛЯ (НАДЗОРА) И ИСПОЛНИТЕЛЬНЫХ ОРГАНОВ ГОСУДАРСТВЕННОЙ</w:t>
      </w:r>
    </w:p>
    <w:p w:rsidR="00040EC8" w:rsidRDefault="00040EC8">
      <w:pPr>
        <w:pStyle w:val="ConsPlusTitle"/>
        <w:jc w:val="center"/>
      </w:pPr>
      <w:r>
        <w:t>ВЛАСТИ ПЕНЗЕНСКОЙ ОБЛАСТИ, УПОЛНОМОЧЕННЫХ НА ИХ</w:t>
      </w:r>
    </w:p>
    <w:p w:rsidR="00040EC8" w:rsidRDefault="00040EC8">
      <w:pPr>
        <w:pStyle w:val="ConsPlusTitle"/>
        <w:jc w:val="center"/>
      </w:pPr>
      <w:r>
        <w:t>ОСУЩЕСТВЛЕНИЕ</w:t>
      </w:r>
    </w:p>
    <w:p w:rsidR="00040EC8" w:rsidRDefault="00040EC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40EC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Пензенской обл. от 10.04.2017 </w:t>
            </w:r>
            <w:hyperlink r:id="rId5" w:history="1">
              <w:r>
                <w:rPr>
                  <w:color w:val="0000FF"/>
                </w:rPr>
                <w:t>N 165-пП</w:t>
              </w:r>
            </w:hyperlink>
            <w:r>
              <w:rPr>
                <w:color w:val="392C69"/>
              </w:rPr>
              <w:t>,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21.11.2017 </w:t>
            </w:r>
            <w:hyperlink r:id="rId6" w:history="1">
              <w:r>
                <w:rPr>
                  <w:color w:val="0000FF"/>
                </w:rPr>
                <w:t>N 550-пП</w:t>
              </w:r>
            </w:hyperlink>
            <w:r>
              <w:rPr>
                <w:color w:val="392C69"/>
              </w:rPr>
              <w:t xml:space="preserve">, от 17.01.2018 </w:t>
            </w:r>
            <w:hyperlink r:id="rId7" w:history="1">
              <w:r>
                <w:rPr>
                  <w:color w:val="0000FF"/>
                </w:rPr>
                <w:t>N 7-пП</w:t>
              </w:r>
            </w:hyperlink>
            <w:r>
              <w:rPr>
                <w:color w:val="392C69"/>
              </w:rPr>
              <w:t xml:space="preserve">, от 27.04.2018 </w:t>
            </w:r>
            <w:hyperlink r:id="rId8" w:history="1">
              <w:r>
                <w:rPr>
                  <w:color w:val="0000FF"/>
                </w:rPr>
                <w:t>N 237-пП</w:t>
              </w:r>
            </w:hyperlink>
            <w:r>
              <w:rPr>
                <w:color w:val="392C69"/>
              </w:rPr>
              <w:t>,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05.07.2018 </w:t>
            </w:r>
            <w:hyperlink r:id="rId9" w:history="1">
              <w:r>
                <w:rPr>
                  <w:color w:val="0000FF"/>
                </w:rPr>
                <w:t>N 358-пП</w:t>
              </w:r>
            </w:hyperlink>
            <w:r>
              <w:rPr>
                <w:color w:val="392C69"/>
              </w:rPr>
              <w:t xml:space="preserve">, от 28.09.2018 </w:t>
            </w:r>
            <w:hyperlink r:id="rId10" w:history="1">
              <w:r>
                <w:rPr>
                  <w:color w:val="0000FF"/>
                </w:rPr>
                <w:t>N 527-пП</w:t>
              </w:r>
            </w:hyperlink>
            <w:r>
              <w:rPr>
                <w:color w:val="392C69"/>
              </w:rPr>
              <w:t xml:space="preserve">, от 08.02.2019 </w:t>
            </w:r>
            <w:hyperlink r:id="rId11" w:history="1">
              <w:r>
                <w:rPr>
                  <w:color w:val="0000FF"/>
                </w:rPr>
                <w:t>N 58-пП</w:t>
              </w:r>
            </w:hyperlink>
            <w:r>
              <w:rPr>
                <w:color w:val="392C69"/>
              </w:rPr>
              <w:t>,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30.12.2019 </w:t>
            </w:r>
            <w:hyperlink r:id="rId12" w:history="1">
              <w:r>
                <w:rPr>
                  <w:color w:val="0000FF"/>
                </w:rPr>
                <w:t>N 854-пП</w:t>
              </w:r>
            </w:hyperlink>
            <w:r>
              <w:rPr>
                <w:color w:val="392C69"/>
              </w:rPr>
              <w:t xml:space="preserve">, от 06.02.2020 </w:t>
            </w:r>
            <w:hyperlink r:id="rId13" w:history="1">
              <w:r>
                <w:rPr>
                  <w:color w:val="0000FF"/>
                </w:rPr>
                <w:t>N 50-пП</w:t>
              </w:r>
            </w:hyperlink>
            <w:r>
              <w:rPr>
                <w:color w:val="392C69"/>
              </w:rPr>
              <w:t xml:space="preserve">, от 11.02.2020 </w:t>
            </w:r>
            <w:hyperlink r:id="rId14" w:history="1">
              <w:r>
                <w:rPr>
                  <w:color w:val="0000FF"/>
                </w:rPr>
                <w:t>N 56-пП</w:t>
              </w:r>
            </w:hyperlink>
            <w:r>
              <w:rPr>
                <w:color w:val="392C69"/>
              </w:rPr>
              <w:t>,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28.02.2020 </w:t>
            </w:r>
            <w:hyperlink r:id="rId15" w:history="1">
              <w:r>
                <w:rPr>
                  <w:color w:val="0000FF"/>
                </w:rPr>
                <w:t>N 108-пП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40EC8" w:rsidRDefault="00040EC8">
      <w:pPr>
        <w:pStyle w:val="ConsPlusNormal"/>
        <w:jc w:val="both"/>
      </w:pPr>
    </w:p>
    <w:p w:rsidR="00040EC8" w:rsidRDefault="00040EC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 последующими изменениями), руководствуясь </w:t>
      </w:r>
      <w:hyperlink r:id="rId17" w:history="1">
        <w:r>
          <w:rPr>
            <w:color w:val="0000FF"/>
          </w:rPr>
          <w:t>Законом</w:t>
        </w:r>
      </w:hyperlink>
      <w:r>
        <w:t xml:space="preserve"> Пензенской области от 22.12.2005 N 906-ЗПО "О Правительстве Пензенской области" (с последующими изменениями), Правительство Пензенской области постановляет: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56" w:history="1">
        <w:r>
          <w:rPr>
            <w:color w:val="0000FF"/>
          </w:rPr>
          <w:t>Перечень</w:t>
        </w:r>
      </w:hyperlink>
      <w:r>
        <w:t xml:space="preserve"> видов регионального государственного контроля (надзора) и исполнительных органов государственной власти Пензенской области, уполномоченных на их осуществление.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2.1.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28.02.2012 N 124-пП "О некоторых вопросах осуществления государственного контроля (надзора) исполнительными органами государственной власти Пензенской области".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2.2.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11.05.2012 N 353-пП "О внесении изменений в постановление Правительства Пензенской области от 28.02.2012 N 124-пП".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2.3.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29.12.2012 N 956-пП "О внесении изменений в приложение к постановлению Правительства Пензенской области от 28.02.2012 N 124-пП (с последующими изменениями)";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2.4. </w:t>
      </w:r>
      <w:hyperlink r:id="rId21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11.03.2013 N 127-пП "О внесении изменений в постановление Правительства Пензенской области от 28.02.2012 N 124-пП (с последующими изменениями)".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2.5. 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02.04.2013 N 198-пП "О внесении изменений в приложение к постановлению Правительства Пензенской области от 28.02.2012 N 124-пП (с последующими изменениями)".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2.6.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24.06.2013 N 436-пП "О внесении изменений в приложение к постановлению Правительства Пензенской области от 28.02.2012 N 124-пП (с последующими изменениями)".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lastRenderedPageBreak/>
        <w:t xml:space="preserve">2.7. </w:t>
      </w:r>
      <w:hyperlink r:id="rId24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09.09.2013 N 670-пП "О внесении изменений в отдельные постановления Правительства Пензенской области".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2.8.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14.02.2014 N 82-пП "О внесении изменений в постановление Правительства Пензенской области от 28.02.2012 N 124-пП (с последующими изменениями)".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2.9.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14.03.2014 N 159-пП "О внесении изменений в приложение к постановлению Правительства Пензенской области от 28.02.2012 N 124-пП (с последующими изменениями)".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2.10.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06.02.2015 N 41-пП "О внесении изменений в отдельные нормативные правовые акты Правительства Пензенской области".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2.11. </w:t>
      </w:r>
      <w:hyperlink r:id="rId28" w:history="1">
        <w:r>
          <w:rPr>
            <w:color w:val="0000FF"/>
          </w:rPr>
          <w:t>Пункт 1</w:t>
        </w:r>
      </w:hyperlink>
      <w:r>
        <w:t xml:space="preserve"> постановления Правительства Пензенской области от 18.02.2015 N 74-пП "О внесении изменений в отдельные нормативные правовые акты Правительства Пензенской области".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2.12. </w:t>
      </w:r>
      <w:hyperlink r:id="rId29" w:history="1">
        <w:r>
          <w:rPr>
            <w:color w:val="0000FF"/>
          </w:rPr>
          <w:t>Пункт 1</w:t>
        </w:r>
      </w:hyperlink>
      <w:r>
        <w:t xml:space="preserve"> постановления Правительства Пензенской области от 13.05.2015 N 252-пП "О внесении изменений в отдельные нормативные правовые акты Правительства Пензенской области".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2.13.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29.09.2015 N 529-пП "О внесении изменений в приложение к постановлению Правительства Пензенской области от 28.02.2012 N 124-пП (с последующими изменениями)".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2.14. </w:t>
      </w:r>
      <w:hyperlink r:id="rId31" w:history="1">
        <w:r>
          <w:rPr>
            <w:color w:val="0000FF"/>
          </w:rPr>
          <w:t>Пункт 1</w:t>
        </w:r>
      </w:hyperlink>
      <w:r>
        <w:t xml:space="preserve"> постановления Правительства Пензенской области от 09.10.2015 N 554-пП "О внесении изменений в отдельные нормативные правовые акты Правительства Пензенской области".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2.15. </w:t>
      </w:r>
      <w:hyperlink r:id="rId32" w:history="1">
        <w:r>
          <w:rPr>
            <w:color w:val="0000FF"/>
          </w:rPr>
          <w:t>Пункт 3</w:t>
        </w:r>
      </w:hyperlink>
      <w:r>
        <w:t xml:space="preserve"> постановления Правительства Пензенской области от 30.12.2015 N 754-пП "О внесении изменений в отдельные нормативные правовые акты Правительства Пензенской области".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2.16. </w:t>
      </w:r>
      <w:hyperlink r:id="rId33" w:history="1">
        <w:r>
          <w:rPr>
            <w:color w:val="0000FF"/>
          </w:rPr>
          <w:t>Пункт 3</w:t>
        </w:r>
      </w:hyperlink>
      <w:r>
        <w:t>. постановления Правительства Пензенской области от 08.04.2016 N 192-пП "О внесении изменений в отдельные нормативные правовые акты Правительства Пензенской области".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2.17.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14.04.2016 N 202-пП "О внесении изменений в Перечень государственных контрольных (надзорных) функций, осуществляемых исполнительными органами государственной власти Пензенской области, утвержденный постановлением Правительства Пензенской области от 28.02.2012 N 124-пП (с последующими изменениями)".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2.18. </w:t>
      </w:r>
      <w:hyperlink r:id="rId35" w:history="1">
        <w:r>
          <w:rPr>
            <w:color w:val="0000FF"/>
          </w:rPr>
          <w:t>Постановление</w:t>
        </w:r>
      </w:hyperlink>
      <w:r>
        <w:t xml:space="preserve"> Правительства Пензенской области от 01.06.2016 N 281-пП "О внесении изменений в постановление Правительства Пензенской области от 28.02.2012 N 124-пП (с последующими изменениями)".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 xml:space="preserve">2.19. </w:t>
      </w:r>
      <w:hyperlink r:id="rId36" w:history="1">
        <w:r>
          <w:rPr>
            <w:color w:val="0000FF"/>
          </w:rPr>
          <w:t>Пункт 1</w:t>
        </w:r>
      </w:hyperlink>
      <w:r>
        <w:t xml:space="preserve"> постановления Правительства Пензенской области от 11.08.2016 N 408-пП "О внесении изменений в отдельные нормативные правовые акты Правительства Пензенской области".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01.01.2017.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>4. Настоящее постановление опубликовать в газете "Пензенские губернские ведомости" и разместить (опубликовать) на "Официальном интернет-портале правовой информации" (www.pravo.gov.ru) и на официальном сайте Правительства Пензенской области в информационно-телекоммуникационной сети "Интернет".</w:t>
      </w:r>
    </w:p>
    <w:p w:rsidR="00040EC8" w:rsidRDefault="00040EC8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Председателя Правительства Пензенской области, координирующего вопросы социально-экономического развития территории.</w:t>
      </w:r>
    </w:p>
    <w:p w:rsidR="00040EC8" w:rsidRDefault="00040EC8">
      <w:pPr>
        <w:pStyle w:val="ConsPlusNormal"/>
        <w:jc w:val="both"/>
      </w:pPr>
    </w:p>
    <w:p w:rsidR="00040EC8" w:rsidRDefault="00040EC8">
      <w:pPr>
        <w:pStyle w:val="ConsPlusNormal"/>
        <w:jc w:val="right"/>
      </w:pPr>
      <w:r>
        <w:t>Губернатор</w:t>
      </w:r>
    </w:p>
    <w:p w:rsidR="00040EC8" w:rsidRDefault="00040EC8">
      <w:pPr>
        <w:pStyle w:val="ConsPlusNormal"/>
        <w:jc w:val="right"/>
      </w:pPr>
      <w:r>
        <w:t>Пензенской области</w:t>
      </w:r>
    </w:p>
    <w:p w:rsidR="00040EC8" w:rsidRDefault="00040EC8">
      <w:pPr>
        <w:pStyle w:val="ConsPlusNormal"/>
        <w:jc w:val="right"/>
      </w:pPr>
      <w:r>
        <w:t>И.А.БЕЛОЗЕРЦЕВ</w:t>
      </w:r>
    </w:p>
    <w:p w:rsidR="00040EC8" w:rsidRDefault="00040EC8">
      <w:pPr>
        <w:pStyle w:val="ConsPlusNormal"/>
        <w:jc w:val="both"/>
      </w:pPr>
    </w:p>
    <w:p w:rsidR="00040EC8" w:rsidRDefault="00040EC8">
      <w:pPr>
        <w:pStyle w:val="ConsPlusNormal"/>
        <w:jc w:val="both"/>
      </w:pPr>
    </w:p>
    <w:p w:rsidR="00040EC8" w:rsidRDefault="00040EC8">
      <w:pPr>
        <w:pStyle w:val="ConsPlusNormal"/>
        <w:jc w:val="both"/>
      </w:pPr>
    </w:p>
    <w:p w:rsidR="00040EC8" w:rsidRDefault="00040EC8">
      <w:pPr>
        <w:pStyle w:val="ConsPlusNormal"/>
        <w:jc w:val="both"/>
      </w:pPr>
    </w:p>
    <w:p w:rsidR="00040EC8" w:rsidRDefault="00040EC8">
      <w:pPr>
        <w:pStyle w:val="ConsPlusNormal"/>
        <w:jc w:val="both"/>
      </w:pPr>
    </w:p>
    <w:p w:rsidR="00040EC8" w:rsidRDefault="00040EC8">
      <w:pPr>
        <w:pStyle w:val="ConsPlusNormal"/>
        <w:jc w:val="right"/>
        <w:outlineLvl w:val="0"/>
      </w:pPr>
      <w:r>
        <w:t>Утвержден</w:t>
      </w:r>
    </w:p>
    <w:p w:rsidR="00040EC8" w:rsidRDefault="00040EC8">
      <w:pPr>
        <w:pStyle w:val="ConsPlusNormal"/>
        <w:jc w:val="right"/>
      </w:pPr>
      <w:r>
        <w:t>постановлением</w:t>
      </w:r>
    </w:p>
    <w:p w:rsidR="00040EC8" w:rsidRDefault="00040EC8">
      <w:pPr>
        <w:pStyle w:val="ConsPlusNormal"/>
        <w:jc w:val="right"/>
      </w:pPr>
      <w:r>
        <w:t>Правительства Пензенской области</w:t>
      </w:r>
    </w:p>
    <w:p w:rsidR="00040EC8" w:rsidRDefault="00040EC8">
      <w:pPr>
        <w:pStyle w:val="ConsPlusNormal"/>
        <w:jc w:val="right"/>
      </w:pPr>
      <w:r>
        <w:t>от 9 сентября 2016 г. N 469-пП</w:t>
      </w:r>
    </w:p>
    <w:p w:rsidR="00040EC8" w:rsidRDefault="00040EC8">
      <w:pPr>
        <w:pStyle w:val="ConsPlusNormal"/>
        <w:jc w:val="both"/>
      </w:pPr>
    </w:p>
    <w:p w:rsidR="00040EC8" w:rsidRDefault="00040EC8">
      <w:pPr>
        <w:pStyle w:val="ConsPlusTitle"/>
        <w:jc w:val="center"/>
      </w:pPr>
      <w:bookmarkStart w:id="0" w:name="P56"/>
      <w:bookmarkEnd w:id="0"/>
      <w:r>
        <w:t>ПЕРЕЧЕНЬ</w:t>
      </w:r>
    </w:p>
    <w:p w:rsidR="00040EC8" w:rsidRDefault="00040EC8">
      <w:pPr>
        <w:pStyle w:val="ConsPlusTitle"/>
        <w:jc w:val="center"/>
      </w:pPr>
      <w:r>
        <w:t>ВИДОВ РЕГИОНАЛЬНОГО ГОСУДАРСТВЕННОГО КОНТРОЛЯ (НАДЗОРА)</w:t>
      </w:r>
    </w:p>
    <w:p w:rsidR="00040EC8" w:rsidRDefault="00040EC8">
      <w:pPr>
        <w:pStyle w:val="ConsPlusTitle"/>
        <w:jc w:val="center"/>
      </w:pPr>
      <w:r>
        <w:t>И ИСПОЛНИТЕЛЬНЫХ ОРГАНОВ ГОСУДАРСТВЕННОЙ ВЛАСТИ</w:t>
      </w:r>
    </w:p>
    <w:p w:rsidR="00040EC8" w:rsidRDefault="00040EC8">
      <w:pPr>
        <w:pStyle w:val="ConsPlusTitle"/>
        <w:jc w:val="center"/>
      </w:pPr>
      <w:r>
        <w:t>ПЕНЗЕНСКОЙ ОБЛАСТИ, УПОЛНОМОЧЕННЫХ НА ИХ ОСУЩЕСТВЛЕНИЕ</w:t>
      </w:r>
    </w:p>
    <w:p w:rsidR="00040EC8" w:rsidRDefault="00040EC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40EC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Пензенской обл. от 10.04.2017 </w:t>
            </w:r>
            <w:hyperlink r:id="rId37" w:history="1">
              <w:r>
                <w:rPr>
                  <w:color w:val="0000FF"/>
                </w:rPr>
                <w:t>N 165-пП</w:t>
              </w:r>
            </w:hyperlink>
            <w:r>
              <w:rPr>
                <w:color w:val="392C69"/>
              </w:rPr>
              <w:t>,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21.11.2017 </w:t>
            </w:r>
            <w:hyperlink r:id="rId38" w:history="1">
              <w:r>
                <w:rPr>
                  <w:color w:val="0000FF"/>
                </w:rPr>
                <w:t>N 550-пП</w:t>
              </w:r>
            </w:hyperlink>
            <w:r>
              <w:rPr>
                <w:color w:val="392C69"/>
              </w:rPr>
              <w:t xml:space="preserve">, от 17.01.2018 </w:t>
            </w:r>
            <w:hyperlink r:id="rId39" w:history="1">
              <w:r>
                <w:rPr>
                  <w:color w:val="0000FF"/>
                </w:rPr>
                <w:t>N 7-пП</w:t>
              </w:r>
            </w:hyperlink>
            <w:r>
              <w:rPr>
                <w:color w:val="392C69"/>
              </w:rPr>
              <w:t xml:space="preserve">, от 27.04.2018 </w:t>
            </w:r>
            <w:hyperlink r:id="rId40" w:history="1">
              <w:r>
                <w:rPr>
                  <w:color w:val="0000FF"/>
                </w:rPr>
                <w:t>N 237-пП</w:t>
              </w:r>
            </w:hyperlink>
            <w:r>
              <w:rPr>
                <w:color w:val="392C69"/>
              </w:rPr>
              <w:t>,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05.07.2018 </w:t>
            </w:r>
            <w:hyperlink r:id="rId41" w:history="1">
              <w:r>
                <w:rPr>
                  <w:color w:val="0000FF"/>
                </w:rPr>
                <w:t>N 358-пП</w:t>
              </w:r>
            </w:hyperlink>
            <w:r>
              <w:rPr>
                <w:color w:val="392C69"/>
              </w:rPr>
              <w:t xml:space="preserve">, от 28.09.2018 </w:t>
            </w:r>
            <w:hyperlink r:id="rId42" w:history="1">
              <w:r>
                <w:rPr>
                  <w:color w:val="0000FF"/>
                </w:rPr>
                <w:t>N 527-пП</w:t>
              </w:r>
            </w:hyperlink>
            <w:r>
              <w:rPr>
                <w:color w:val="392C69"/>
              </w:rPr>
              <w:t xml:space="preserve">, от 08.02.2019 </w:t>
            </w:r>
            <w:hyperlink r:id="rId43" w:history="1">
              <w:r>
                <w:rPr>
                  <w:color w:val="0000FF"/>
                </w:rPr>
                <w:t>N 58-пП</w:t>
              </w:r>
            </w:hyperlink>
            <w:r>
              <w:rPr>
                <w:color w:val="392C69"/>
              </w:rPr>
              <w:t>,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30.12.2019 </w:t>
            </w:r>
            <w:hyperlink r:id="rId44" w:history="1">
              <w:r>
                <w:rPr>
                  <w:color w:val="0000FF"/>
                </w:rPr>
                <w:t>N 854-пП</w:t>
              </w:r>
            </w:hyperlink>
            <w:r>
              <w:rPr>
                <w:color w:val="392C69"/>
              </w:rPr>
              <w:t xml:space="preserve">, от 06.02.2020 </w:t>
            </w:r>
            <w:hyperlink r:id="rId45" w:history="1">
              <w:r>
                <w:rPr>
                  <w:color w:val="0000FF"/>
                </w:rPr>
                <w:t>N 50-пП</w:t>
              </w:r>
            </w:hyperlink>
            <w:r>
              <w:rPr>
                <w:color w:val="392C69"/>
              </w:rPr>
              <w:t xml:space="preserve">, от 11.02.2020 </w:t>
            </w:r>
            <w:hyperlink r:id="rId46" w:history="1">
              <w:r>
                <w:rPr>
                  <w:color w:val="0000FF"/>
                </w:rPr>
                <w:t>N 56-пП</w:t>
              </w:r>
            </w:hyperlink>
            <w:r>
              <w:rPr>
                <w:color w:val="392C69"/>
              </w:rPr>
              <w:t>,</w:t>
            </w:r>
          </w:p>
          <w:p w:rsidR="00040EC8" w:rsidRDefault="00040EC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28.02.2020 </w:t>
            </w:r>
            <w:hyperlink r:id="rId47" w:history="1">
              <w:r>
                <w:rPr>
                  <w:color w:val="0000FF"/>
                </w:rPr>
                <w:t>N 108-пП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040EC8" w:rsidRDefault="00040E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835"/>
        <w:gridCol w:w="2721"/>
        <w:gridCol w:w="2778"/>
      </w:tblGrid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Наименование видов регионального государственного контроля (надзора)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Исполнительный орган государственной власти Пензенской области, уполномоченный на осуществление регионального государственного контроля (надзора)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Сфера деятельности юридического лица (индивидуального предпринимателя), в отношении которого осуществляется региональный государственный контроль (надзор)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4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надзор в области охраны и использования особо охраняемых природных территорий регионального значения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Министерство лесного, охотничьего хозяйства и природопользования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использованием объектов растительного и животного мира на особо охраняемых природных территориях регионального значения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экологический надзор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Министерство лесного, охотничьего хозяйства и природопользования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Региональному государственному экологическому надзору подлежат все природопользователи, осуществляющие деятельность на территории Пензенской области, за исключением деятельности с использованием объектов, подлежащих федеральному государственному экологическому надзору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надзор за геологическим изучением, рациональным использованием и охраной недр в отношении участков недр местного значения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Министерство лесного, охотничьего хозяйства и природопользования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пользованием участками недр местного значения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надзор в области использования и охраны водных объектов, за исключением водных объектов, подлежащих федеральному государственному надзору, а также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объектах, подлежащих региональному государственному надзору за их использованием и охраной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Министерство лесного, охотничьего хозяйства и природопользования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Деятельность, осуществляемая физическими и юридическими лицами в области использования и охраны водных объектов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Государственный надзор в области племенного животноводства на территории Пензенской области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Министерство сельского хозяйства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Деятельность в области племенного животноводства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Лицензионный контроль за розничной продажей алкогольной продукции и розничной продажей алкогольной продукции при оказании услуг общественного питания (за исключением лицензионного контроля за производством, поставками, хранением и розничной продажей произведенной сельскохозяйственными товаропроизводителями винодельческой продукции)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Министерство сельского хозяйства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розничной продажей алкогольной продукции, розничной продажей алкогольной продукции при оказании услуг общественного питания на территории Пензенской области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6 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Пензенской обл. от 21.11.2017 N 550-пП)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Лицензионный контроль за соблюдением лицензионных требований при осуществлении деятельности по заготовке, хранению, переработке и реализации лома черных металлов, цветных металлов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Министерство сельского хозяйства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 по заготовке, хранению, переработке и реализации лома цветных и черных металлов на территории Пензенской области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7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Пензенской обл. от 21.11.2017 N 550-пП)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 xml:space="preserve">Региональный государственный контроль (надзор) за соблюдением обязательных требований к розничной продаже алкогольной продукции и розничной продаже алкогольной продукции при оказании услуг общественного питания, установленных </w:t>
            </w:r>
            <w:hyperlink r:id="rId50" w:history="1">
              <w:r>
                <w:rPr>
                  <w:color w:val="0000FF"/>
                </w:rPr>
                <w:t>статьей 16</w:t>
              </w:r>
            </w:hyperlink>
            <w:r>
              <w:t xml:space="preserve"> Федерального закона от 22.11.1995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обязательных требований к розничной продаже спиртосодержащей продукции, за исключением государственного контроля за соблюдением требований технических регламентов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Министерство сельского хозяйства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розничной продажей алкогольной продукции, розничной продажей алкогольной продукции при оказании услуг общественного питания, розничной продажей спиртосодержащей продукции на территории Пензенской области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7.1 введен </w:t>
            </w:r>
            <w:hyperlink r:id="rId5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Пензенской обл. от 21.11.2017 N 550-пП)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за предоставлением деклараций об объеме розничной продажи алкогольной и спиртосодержащей продукции, об объеме собранного винограда для производства винодельческой продукции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Министерство сельского хозяйства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Деятельность, предусматривающая предоставление деклараций об объеме розничной продажи алкогольной и спиртосодержащей продукции, об объеме собранного винограда для производства винодельческой продукции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7.2 введен </w:t>
            </w:r>
            <w:hyperlink r:id="rId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Пензенской обл. от 27.04.2018 N 237-пП)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Надзор и контроль за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Министерство труда, социальной защиты и демографии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Контрольные функции осуществляются в отношении юридических и физических лиц независимо от их сферы деятельности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(надзор) в сфере социального обслуживания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Министерство труда, социальной защиты и демографии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предоставлением социальных услуг, социальное обслуживание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8334" w:type="dxa"/>
            <w:gridSpan w:val="3"/>
            <w:tcBorders>
              <w:bottom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Утратил силу. - </w:t>
            </w:r>
            <w:hyperlink r:id="rId5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Пензенской обл. от 11.02.2020 N 56-пП</w:t>
            </w:r>
          </w:p>
        </w:tc>
      </w:tr>
      <w:tr w:rsidR="00040EC8">
        <w:tc>
          <w:tcPr>
            <w:tcW w:w="675" w:type="dxa"/>
            <w:vMerge w:val="restart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Государственный надзор в области обращения с животными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ветеринарии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содержанием и использованием животных, за исключением деятельности, связанной с содержанием и использованием животных в культурно-зрелищных целях и диких животных, содержащихся или используемых в полувольных условиях или искусственно созданной среде обитания на особо охраняемых природных территориях регионального значения, в условиях неволи, в том числе принадлежащих к видам, занесенным в Красную книгу Российской Федерации и (или) охраняемым международными договорами Российской Федерации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vMerge/>
            <w:tcBorders>
              <w:bottom w:val="nil"/>
            </w:tcBorders>
          </w:tcPr>
          <w:p w:rsidR="00040EC8" w:rsidRDefault="00040EC8"/>
        </w:tc>
        <w:tc>
          <w:tcPr>
            <w:tcW w:w="2835" w:type="dxa"/>
            <w:vMerge/>
            <w:tcBorders>
              <w:bottom w:val="nil"/>
            </w:tcBorders>
          </w:tcPr>
          <w:p w:rsidR="00040EC8" w:rsidRDefault="00040EC8"/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Министерство лесного, охотничьего хозяйства и природопользования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содержанием и использованием диких животных, содержащихся или используемых в полувольных условиях или искусственно созданной среде обитания на особо охраняемых природных территориях регионального значения, за исключением видов, занесенных в Красную книгу Российской Федерации и (или) охраняемых международными договорами Российской Федерации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10.1 введен </w:t>
            </w:r>
            <w:hyperlink r:id="rId5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Пензенской обл. от 30.12.2019 N 854-пП)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надзор за обеспечением сохранности автомобильных дорог регионального и межмуниципального значения Пензенской области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Деятельность по сохранности автомобильных дорог регионального и межмуниципального значения Пензенской области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жилищный надзор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 xml:space="preserve">Управление, эксплуатация, содержание многоквартирных жилых домов, предоставление коммунальных услуг, деятельность по созданию юридических лиц, осуществляющих управление многоквартирными домами, иная деятельность в случаях, установленных Жилищным </w:t>
            </w:r>
            <w:hyperlink r:id="rId55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Лицензионный контроль предпринимательской деятельности по управлению многоквартирными домами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Предпринимательская деятельность по управлению многоквартирными домами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строительный надзор, осуществляемый в установленном законом порядке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 xml:space="preserve">Деятельность, связанная со строительством объектов капитального строительства, проектная документация которых подлежит экспертизе в соответствии со </w:t>
            </w:r>
            <w:hyperlink r:id="rId56" w:history="1">
              <w:r>
                <w:rPr>
                  <w:color w:val="0000FF"/>
                </w:rPr>
                <w:t>статьей 49</w:t>
              </w:r>
            </w:hyperlink>
            <w:r>
              <w:t xml:space="preserve"> Градостроительного кодекса либо является типовой проектной документацией или ее модификацией. Деятельность, связанная с реконструкцией объектов капитального строительства, если проектная документация на осуществление реконструкции, капитального ремонта объектов капитального строительства подлежит экспертизе в соответствии со </w:t>
            </w:r>
            <w:hyperlink r:id="rId57" w:history="1">
              <w:r>
                <w:rPr>
                  <w:color w:val="0000FF"/>
                </w:rPr>
                <w:t>статьей 49</w:t>
              </w:r>
            </w:hyperlink>
            <w:r>
              <w:t xml:space="preserve"> Градостроительного кодекса Российской Федерации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Государственный контроль (надзор) в области долевого строительства многоквартирных домов и (или) иных объектов недвижимости, а также за деятельностью жилищно-строительных кооперативов, связанной со строительством многоквартирных домов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 xml:space="preserve">Деятельность, связанная со строительством многоквартирных домов и (или) иных объектов недвижимости с привлечением денежных средств граждан и юридических лиц, в соответствии с требованиями Федерального </w:t>
            </w:r>
            <w:hyperlink r:id="rId58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30.12.2004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(с последующими изменениями), а также деятельность жилищно-строительных кооперативов, связанная со строительством многоквартирных домов, в соответствии с требованиями Жилищного </w:t>
            </w:r>
            <w:hyperlink r:id="rId59" w:history="1">
              <w:r>
                <w:rPr>
                  <w:color w:val="0000FF"/>
                </w:rPr>
                <w:t>кодекса</w:t>
              </w:r>
            </w:hyperlink>
            <w:r>
              <w:t xml:space="preserve"> Российской Федерации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надзор в области технического состояния и эксплуатации самоходных машин и других видов техники, аттракционов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Управление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эксплуатацией поднадзорной техники в сельском хозяйстве, перерабатывающей отрасли, дорожно-строительных работах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16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Пензенской обл. от 08.02.2019 N 58-пП)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Контроль за соблюдением законодательства об архивном деле в пределах компетенции, определенной законодательством Российской Федерации и законодательством Пензенской области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Комитет по делам архивов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хранением, комплектованием, учетом и использованием архивных документов и архивных фондов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Пензенской обл. от 10.04.2017 N 165-пП)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Государственный контроль за состоянием государственной части Музейного фонда Российской Федерации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Министерство культуры и туризма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хранением государственной части Музейного фонда Российской Федерации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Пензенской обл. от 10.04.2017 N 165-пП)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(надзор) за соблюдением требований законодательства об энергосбережении и о повышении энергетической эффективности в части принятия программ в области энергосбережения и повышения энергетической эффективности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Поставка товаров, оказание услуг потребителям, цены (тарифы) на которые подлежат государственному регулированию, в сфере теплоснабжения, тарифов и надбавок в коммунальном комплексе, а также в сфере деятельности субъектов естественных монополий, цены (тарифы) на товары (услуги) которых регулируются Управлением по регулированию тарифов и энергосбережению Пензенской области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(надзор) за регулируемыми государством ценами (тарифами) в электроэнергетике в части, установленной действующим законодательством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Поставка электрической энергии потребителям, оказание услуг по передаче электрической энергии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(надзор) в области регулирования цен (тарифов) в сфере теплоснабжения в части, установленной действующим законодательством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Поставка тепловой энергии, теплоносителя потребителям, оказание услуг по передаче тепловой энергии, теплоносителя, поставка горячей воды потребителям с использованием открытых систем теплоснабжения (горячего водоснабжения)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(надзор) в области регулирования тарифов в сфере водоснабжения и водоотведения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Поставка холодной воды, горячей воды потребителям с использованием закрытых систем теплоснабжения (горячего водоснабжения), оказание услуг по водоотведению, очистке сточных вод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 лекарственными средствами,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(семейной) практики), расположенными в сельских населенных пунктах, в которых отсутствуют аптечные организации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Оптовая и розничная реализация лекарственных препаратов, включенных в перечень жизненно необходимых и важнейших лекарственных препаратов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 xml:space="preserve">Региональный государственный контроль (надзор) за применением регулируемых цен (тарифов) субъектами естественных монополий в сферах железнодорожных перевозок пассажиров в пригородном сообщении и оказания услуг в транспортных терминалах, портах и аэропортах в соответствии с </w:t>
            </w:r>
            <w:hyperlink r:id="rId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10.12.2008 N 950 "Об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монополий"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Деятельность субъектов естественных монополий в сферах железнодорожных перевозок пассажиров в пригородном сообщении, а также оказания услуг в транспортных терминалах, портах и аэропортах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Контроль за соблюдением предельных максимальных цен (тарифов, расценок, ставок и тому подобного) на кадастровые работы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Выполнение в отношении недвижимого имущества работ, в результате которых обеспечивается подготовка документов, содержащих необходимые для осуществления кадастрового учета сведения о таком недвижимом имуществе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(надзор) в области регулирования тарифов в области обращения с твердыми коммунальными отходами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Оказание услуг по обращению с твердыми коммунальными отходами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26.1.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за соблюдением предельного размера платы за проведение технического осмотра транспортных средств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Управление по регулированию тарифов и энергосбережению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 по проведению технического осмотра транспортных средств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26.1 введен </w:t>
            </w:r>
            <w:hyperlink r:id="rId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Пензенской обл. от 28.09.2018 N 527-пП)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за соблюдением юридическими лицами и индивидуальными предпринимателями установленных требований при осуществлении деятельности по перевозке пассажиров и багажа легковыми такси на территории Пензенской области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Управление транспорта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 по перевозке пассажиров и багажа легковыми такси на территории Пензенской области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27 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Пензенской обл. от 28.02.2020 N 108-пП)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27.1.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в области организации дорожного движения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Управление транспорта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 в сфере организации дорожного движения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27.1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Пензенской обл. от 28.02.2020 N 108-пП)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надзор в области защиты населения и территорий от чрезвычайных ситуаций регионального, межмуниципального и муниципального характера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Управление жилищно-коммунального хозяйства и гражданской защиты населения Пензенской области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 xml:space="preserve">Соблюдение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Федеральным </w:t>
            </w:r>
            <w:hyperlink r:id="rId6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защите населения и территорий от чрезвычайных ситуаций природного и техногенного характера", принимаемыми в соответствии с ним другими федеральными законами и иными нормативными правовыми актами Российской Федерации, законами и иными нормативными правовыми актами Пензенской области, в соответствии с задачами, возложенными на единую государственную систему предупреждения и ликвидации чрезвычайных ситуаций</w:t>
            </w:r>
          </w:p>
        </w:tc>
      </w:tr>
      <w:tr w:rsidR="00040EC8">
        <w:tc>
          <w:tcPr>
            <w:tcW w:w="675" w:type="dxa"/>
          </w:tcPr>
          <w:p w:rsidR="00040EC8" w:rsidRDefault="00040EC8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835" w:type="dxa"/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надзор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</w:t>
            </w:r>
          </w:p>
        </w:tc>
        <w:tc>
          <w:tcPr>
            <w:tcW w:w="2721" w:type="dxa"/>
          </w:tcPr>
          <w:p w:rsidR="00040EC8" w:rsidRDefault="00040EC8">
            <w:pPr>
              <w:pStyle w:val="ConsPlusNormal"/>
              <w:jc w:val="center"/>
            </w:pPr>
            <w:r>
              <w:t>Комитет Пензенской области по охране памятников истории и культуры</w:t>
            </w:r>
          </w:p>
        </w:tc>
        <w:tc>
          <w:tcPr>
            <w:tcW w:w="2778" w:type="dxa"/>
          </w:tcPr>
          <w:p w:rsidR="00040EC8" w:rsidRDefault="00040EC8">
            <w:pPr>
              <w:pStyle w:val="ConsPlusNormal"/>
              <w:jc w:val="center"/>
            </w:pPr>
            <w:r>
              <w:t>Деятельность, связанная с сохранением, использованием, содержанием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67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835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Региональный государственный контроль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</w:t>
            </w:r>
          </w:p>
        </w:tc>
        <w:tc>
          <w:tcPr>
            <w:tcW w:w="2721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Министерство образования Пензенской области</w:t>
            </w:r>
          </w:p>
        </w:tc>
        <w:tc>
          <w:tcPr>
            <w:tcW w:w="2778" w:type="dxa"/>
            <w:tcBorders>
              <w:bottom w:val="nil"/>
            </w:tcBorders>
          </w:tcPr>
          <w:p w:rsidR="00040EC8" w:rsidRDefault="00040EC8">
            <w:pPr>
              <w:pStyle w:val="ConsPlusNormal"/>
              <w:jc w:val="center"/>
            </w:pPr>
            <w:r>
              <w:t>Деятельность в сфере организации отдыха и оздоровления детей</w:t>
            </w:r>
          </w:p>
        </w:tc>
      </w:tr>
      <w:tr w:rsidR="00040EC8">
        <w:tblPrEx>
          <w:tblBorders>
            <w:insideH w:val="nil"/>
          </w:tblBorders>
        </w:tblPrEx>
        <w:tc>
          <w:tcPr>
            <w:tcW w:w="9009" w:type="dxa"/>
            <w:gridSpan w:val="4"/>
            <w:tcBorders>
              <w:top w:val="nil"/>
            </w:tcBorders>
          </w:tcPr>
          <w:p w:rsidR="00040EC8" w:rsidRDefault="00040EC8">
            <w:pPr>
              <w:pStyle w:val="ConsPlusNormal"/>
              <w:jc w:val="both"/>
            </w:pPr>
            <w:r>
              <w:t xml:space="preserve">(п. 30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Пензенской обл. от 06.02.2020 N 50-пП)</w:t>
            </w:r>
          </w:p>
        </w:tc>
      </w:tr>
    </w:tbl>
    <w:p w:rsidR="00040EC8" w:rsidRDefault="00040EC8">
      <w:pPr>
        <w:pStyle w:val="ConsPlusNormal"/>
        <w:jc w:val="both"/>
      </w:pPr>
    </w:p>
    <w:p w:rsidR="00040EC8" w:rsidRDefault="00040EC8">
      <w:pPr>
        <w:pStyle w:val="ConsPlusNormal"/>
        <w:jc w:val="both"/>
      </w:pPr>
    </w:p>
    <w:p w:rsidR="00040EC8" w:rsidRDefault="00040E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80E5C" w:rsidRDefault="00480E5C">
      <w:bookmarkStart w:id="1" w:name="_GoBack"/>
      <w:bookmarkEnd w:id="1"/>
    </w:p>
    <w:sectPr w:rsidR="00480E5C" w:rsidSect="00E47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EC8"/>
    <w:rsid w:val="00040EC8"/>
    <w:rsid w:val="0048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C3C413-CBE5-4905-95C8-08AF8A4B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0E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0E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0E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DA5A2A5C7767FF1F3B8B6F9C8E00004DDB0016C039F2A24154818F1A5E47929BB49CEDB1D7357075DE1A951D92D9D9B5D29E67DC939D87D3BBB9CDe960M" TargetMode="External"/><Relationship Id="rId18" Type="http://schemas.openxmlformats.org/officeDocument/2006/relationships/hyperlink" Target="consultantplus://offline/ref=1CDA5A2A5C7767FF1F3B8B6F9C8E00004DDB0016C03DF1A14157818F1A5E47929BB49CEDA3D76D7C77DA04951B878F88F3e867M" TargetMode="External"/><Relationship Id="rId26" Type="http://schemas.openxmlformats.org/officeDocument/2006/relationships/hyperlink" Target="consultantplus://offline/ref=1CDA5A2A5C7767FF1F3B8B6F9C8E00004DDB0016C63AF3A64C5EDC8512074B909CBBC3E8B6C6357371C01A96069B8D8AeF61M" TargetMode="External"/><Relationship Id="rId39" Type="http://schemas.openxmlformats.org/officeDocument/2006/relationships/hyperlink" Target="consultantplus://offline/ref=1CDA5A2A5C7767FF1F3B8B6F9C8E00004DDB0016C03FF6A84C52818F1A5E47929BB49CEDB1D7357075DE1A951D92D9D9B5D29E67DC939D87D3BBB9CDe960M" TargetMode="External"/><Relationship Id="rId21" Type="http://schemas.openxmlformats.org/officeDocument/2006/relationships/hyperlink" Target="consultantplus://offline/ref=1CDA5A2A5C7767FF1F3B8B6F9C8E00004DDB0016C73BF7A84A5EDC8512074B909CBBC3E8B6C6357371C01A96069B8D8AeF61M" TargetMode="External"/><Relationship Id="rId34" Type="http://schemas.openxmlformats.org/officeDocument/2006/relationships/hyperlink" Target="consultantplus://offline/ref=1CDA5A2A5C7767FF1F3B8B6F9C8E00004DDB0016C03DF7A24F5C818F1A5E47929BB49CEDA3D76D7C77DA04951B878F88F3e867M" TargetMode="External"/><Relationship Id="rId42" Type="http://schemas.openxmlformats.org/officeDocument/2006/relationships/hyperlink" Target="consultantplus://offline/ref=1CDA5A2A5C7767FF1F3B8B6F9C8E00004DDB0016C03EF5A14B50818F1A5E47929BB49CEDB1D7357075DE1A951D92D9D9B5D29E67DC939D87D3BBB9CDe960M" TargetMode="External"/><Relationship Id="rId47" Type="http://schemas.openxmlformats.org/officeDocument/2006/relationships/hyperlink" Target="consultantplus://offline/ref=1CDA5A2A5C7767FF1F3B8B6F9C8E00004DDB0016C039F3A14A53818F1A5E47929BB49CEDB1D7357075DE1A951D92D9D9B5D29E67DC939D87D3BBB9CDe960M" TargetMode="External"/><Relationship Id="rId50" Type="http://schemas.openxmlformats.org/officeDocument/2006/relationships/hyperlink" Target="consultantplus://offline/ref=1CDA5A2A5C7767FF1F3B95628AE25E0F4FD45C19C53FFFF7140187D8450E41C7DBF49AB8F293307076D54EC45CCC808AF5999366C68F9D86eC6DM" TargetMode="External"/><Relationship Id="rId55" Type="http://schemas.openxmlformats.org/officeDocument/2006/relationships/hyperlink" Target="consultantplus://offline/ref=1CDA5A2A5C7767FF1F3B95628AE25E0F4FD45A13C535FFF7140187D8450E41C7C9F4C2B4F097267176C018951Ae969M" TargetMode="External"/><Relationship Id="rId63" Type="http://schemas.openxmlformats.org/officeDocument/2006/relationships/hyperlink" Target="consultantplus://offline/ref=1CDA5A2A5C7767FF1F3B95628AE25E0F44D25B19C236A2FD1C588BDA42011EC2DCE59ABBF68D38726BDC1A97e168M" TargetMode="External"/><Relationship Id="rId68" Type="http://schemas.openxmlformats.org/officeDocument/2006/relationships/hyperlink" Target="consultantplus://offline/ref=1CDA5A2A5C7767FF1F3B8B6F9C8E00004DDB0016C039F2A24154818F1A5E47929BB49CEDB1D7357075DE1A951E92D9D9B5D29E67DC939D87D3BBB9CDe960M" TargetMode="External"/><Relationship Id="rId7" Type="http://schemas.openxmlformats.org/officeDocument/2006/relationships/hyperlink" Target="consultantplus://offline/ref=1CDA5A2A5C7767FF1F3B8B6F9C8E00004DDB0016C03FF6A84C52818F1A5E47929BB49CEDB1D7357075DE1A951D92D9D9B5D29E67DC939D87D3BBB9CDe96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CDA5A2A5C7767FF1F3B95628AE25E0F4FD35E1FC138FFF7140187D8450E41C7DBF49AB1F4986C20318B17971C878D8BEF859367eD68M" TargetMode="External"/><Relationship Id="rId29" Type="http://schemas.openxmlformats.org/officeDocument/2006/relationships/hyperlink" Target="consultantplus://offline/ref=1CDA5A2A5C7767FF1F3B8B6F9C8E00004DDB0016C03DF3A94950818F1A5E47929BB49CEDB1D7357075DE1A951D92D9D9B5D29E67DC939D87D3BBB9CDe960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CDA5A2A5C7767FF1F3B8B6F9C8E00004DDB0016C03FF5A04B50818F1A5E47929BB49CEDB1D7357075DE1A951D92D9D9B5D29E67DC939D87D3BBB9CDe960M" TargetMode="External"/><Relationship Id="rId11" Type="http://schemas.openxmlformats.org/officeDocument/2006/relationships/hyperlink" Target="consultantplus://offline/ref=1CDA5A2A5C7767FF1F3B8B6F9C8E00004DDB0016C03EF1A44F5D818F1A5E47929BB49CEDB1D7357075DE1A951D92D9D9B5D29E67DC939D87D3BBB9CDe960M" TargetMode="External"/><Relationship Id="rId24" Type="http://schemas.openxmlformats.org/officeDocument/2006/relationships/hyperlink" Target="consultantplus://offline/ref=1CDA5A2A5C7767FF1F3B8B6F9C8E00004DDB0016C03DF7A04B5D818F1A5E47929BB49CEDA3D76D7C77DA04951B878F88F3e867M" TargetMode="External"/><Relationship Id="rId32" Type="http://schemas.openxmlformats.org/officeDocument/2006/relationships/hyperlink" Target="consultantplus://offline/ref=1CDA5A2A5C7767FF1F3B8B6F9C8E00004DDB0016C03DF4A24055818F1A5E47929BB49CEDB1D7357075DE1A961A92D9D9B5D29E67DC939D87D3BBB9CDe960M" TargetMode="External"/><Relationship Id="rId37" Type="http://schemas.openxmlformats.org/officeDocument/2006/relationships/hyperlink" Target="consultantplus://offline/ref=1CDA5A2A5C7767FF1F3B8B6F9C8E00004DDB0016C03CF7A84F52818F1A5E47929BB49CEDB1D7357075DE1A941992D9D9B5D29E67DC939D87D3BBB9CDe960M" TargetMode="External"/><Relationship Id="rId40" Type="http://schemas.openxmlformats.org/officeDocument/2006/relationships/hyperlink" Target="consultantplus://offline/ref=1CDA5A2A5C7767FF1F3B8B6F9C8E00004DDB0016C03FF2A64B5D818F1A5E47929BB49CEDB1D7357075DE1A951D92D9D9B5D29E67DC939D87D3BBB9CDe960M" TargetMode="External"/><Relationship Id="rId45" Type="http://schemas.openxmlformats.org/officeDocument/2006/relationships/hyperlink" Target="consultantplus://offline/ref=1CDA5A2A5C7767FF1F3B8B6F9C8E00004DDB0016C039F2A24154818F1A5E47929BB49CEDB1D7357075DE1A951D92D9D9B5D29E67DC939D87D3BBB9CDe960M" TargetMode="External"/><Relationship Id="rId53" Type="http://schemas.openxmlformats.org/officeDocument/2006/relationships/hyperlink" Target="consultantplus://offline/ref=1CDA5A2A5C7767FF1F3B8B6F9C8E00004DDB0016C039F2A54F54818F1A5E47929BB49CEDB1D7357075DE1A951E92D9D9B5D29E67DC939D87D3BBB9CDe960M" TargetMode="External"/><Relationship Id="rId58" Type="http://schemas.openxmlformats.org/officeDocument/2006/relationships/hyperlink" Target="consultantplus://offline/ref=1CDA5A2A5C7767FF1F3B95628AE25E0F4FD25913C13EFFF7140187D8450E41C7C9F4C2B4F097267176C018951Ae969M" TargetMode="External"/><Relationship Id="rId66" Type="http://schemas.openxmlformats.org/officeDocument/2006/relationships/hyperlink" Target="consultantplus://offline/ref=1CDA5A2A5C7767FF1F3B8B6F9C8E00004DDB0016C039F3A14A53818F1A5E47929BB49CEDB1D7357075DE1A951092D9D9B5D29E67DC939D87D3BBB9CDe960M" TargetMode="External"/><Relationship Id="rId5" Type="http://schemas.openxmlformats.org/officeDocument/2006/relationships/hyperlink" Target="consultantplus://offline/ref=1CDA5A2A5C7767FF1F3B8B6F9C8E00004DDB0016C03CF7A84F52818F1A5E47929BB49CEDB1D7357075DE1A941992D9D9B5D29E67DC939D87D3BBB9CDe960M" TargetMode="External"/><Relationship Id="rId15" Type="http://schemas.openxmlformats.org/officeDocument/2006/relationships/hyperlink" Target="consultantplus://offline/ref=1CDA5A2A5C7767FF1F3B8B6F9C8E00004DDB0016C039F3A14A53818F1A5E47929BB49CEDB1D7357075DE1A951D92D9D9B5D29E67DC939D87D3BBB9CDe960M" TargetMode="External"/><Relationship Id="rId23" Type="http://schemas.openxmlformats.org/officeDocument/2006/relationships/hyperlink" Target="consultantplus://offline/ref=1CDA5A2A5C7767FF1F3B8B6F9C8E00004DDB0016C734F4A94F5EDC8512074B909CBBC3E8B6C6357371C01A96069B8D8AeF61M" TargetMode="External"/><Relationship Id="rId28" Type="http://schemas.openxmlformats.org/officeDocument/2006/relationships/hyperlink" Target="consultantplus://offline/ref=1CDA5A2A5C7767FF1F3B8B6F9C8E00004DDB0016C03DF6A94955818F1A5E47929BB49CEDB1D7357075DE1A951D92D9D9B5D29E67DC939D87D3BBB9CDe960M" TargetMode="External"/><Relationship Id="rId36" Type="http://schemas.openxmlformats.org/officeDocument/2006/relationships/hyperlink" Target="consultantplus://offline/ref=1CDA5A2A5C7767FF1F3B8B6F9C8E00004DDB0016C03DF3A14F54818F1A5E47929BB49CEDB1D7357075DE1A951D92D9D9B5D29E67DC939D87D3BBB9CDe960M" TargetMode="External"/><Relationship Id="rId49" Type="http://schemas.openxmlformats.org/officeDocument/2006/relationships/hyperlink" Target="consultantplus://offline/ref=1CDA5A2A5C7767FF1F3B8B6F9C8E00004DDB0016C03FF5A04B50818F1A5E47929BB49CEDB1D7357075DE1A951092D9D9B5D29E67DC939D87D3BBB9CDe960M" TargetMode="External"/><Relationship Id="rId57" Type="http://schemas.openxmlformats.org/officeDocument/2006/relationships/hyperlink" Target="consultantplus://offline/ref=1CDA5A2A5C7767FF1F3B95628AE25E0F4FD45C1BC23DFFF7140187D8450E41C7DBF49ABEFA9A3325249A4F981A9D9388F2999165DAe86DM" TargetMode="External"/><Relationship Id="rId61" Type="http://schemas.openxmlformats.org/officeDocument/2006/relationships/hyperlink" Target="consultantplus://offline/ref=1CDA5A2A5C7767FF1F3B8B6F9C8E00004DDB0016C03CF7A84F52818F1A5E47929BB49CEDB1D7357075DE1A941A92D9D9B5D29E67DC939D87D3BBB9CDe960M" TargetMode="External"/><Relationship Id="rId10" Type="http://schemas.openxmlformats.org/officeDocument/2006/relationships/hyperlink" Target="consultantplus://offline/ref=1CDA5A2A5C7767FF1F3B8B6F9C8E00004DDB0016C03EF5A14B50818F1A5E47929BB49CEDB1D7357075DE1A951D92D9D9B5D29E67DC939D87D3BBB9CDe960M" TargetMode="External"/><Relationship Id="rId19" Type="http://schemas.openxmlformats.org/officeDocument/2006/relationships/hyperlink" Target="consultantplus://offline/ref=1CDA5A2A5C7767FF1F3B8B6F9C8E00004DDB0016C435FCA94C5EDC8512074B909CBBC3E8B6C6357371C01A96069B8D8AeF61M" TargetMode="External"/><Relationship Id="rId31" Type="http://schemas.openxmlformats.org/officeDocument/2006/relationships/hyperlink" Target="consultantplus://offline/ref=1CDA5A2A5C7767FF1F3B8B6F9C8E00004DDB0016C83AF6A4495EDC8512074B909CBBC3FAB69E397175DE1A9013CDDCCCA48A9161C68D9E9ACFB9BBeC6FM" TargetMode="External"/><Relationship Id="rId44" Type="http://schemas.openxmlformats.org/officeDocument/2006/relationships/hyperlink" Target="consultantplus://offline/ref=1CDA5A2A5C7767FF1F3B8B6F9C8E00004DDB0016C039F1A34F57818F1A5E47929BB49CEDB1D7357075DE1A951D92D9D9B5D29E67DC939D87D3BBB9CDe960M" TargetMode="External"/><Relationship Id="rId52" Type="http://schemas.openxmlformats.org/officeDocument/2006/relationships/hyperlink" Target="consultantplus://offline/ref=1CDA5A2A5C7767FF1F3B8B6F9C8E00004DDB0016C03FF2A64B5D818F1A5E47929BB49CEDB1D7357075DE1A951E92D9D9B5D29E67DC939D87D3BBB9CDe960M" TargetMode="External"/><Relationship Id="rId60" Type="http://schemas.openxmlformats.org/officeDocument/2006/relationships/hyperlink" Target="consultantplus://offline/ref=1CDA5A2A5C7767FF1F3B8B6F9C8E00004DDB0016C03EF1A44F5D818F1A5E47929BB49CEDB1D7357075DE1A951E92D9D9B5D29E67DC939D87D3BBB9CDe960M" TargetMode="External"/><Relationship Id="rId65" Type="http://schemas.openxmlformats.org/officeDocument/2006/relationships/hyperlink" Target="consultantplus://offline/ref=1CDA5A2A5C7767FF1F3B8B6F9C8E00004DDB0016C039F3A14A53818F1A5E47929BB49CEDB1D7357075DE1A951E92D9D9B5D29E67DC939D87D3BBB9CDe960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CDA5A2A5C7767FF1F3B8B6F9C8E00004DDB0016C03FFCA64F55818F1A5E47929BB49CEDB1D7357075DE1A951D92D9D9B5D29E67DC939D87D3BBB9CDe960M" TargetMode="External"/><Relationship Id="rId14" Type="http://schemas.openxmlformats.org/officeDocument/2006/relationships/hyperlink" Target="consultantplus://offline/ref=1CDA5A2A5C7767FF1F3B8B6F9C8E00004DDB0016C039F2A54F54818F1A5E47929BB49CEDB1D7357075DE1A951D92D9D9B5D29E67DC939D87D3BBB9CDe960M" TargetMode="External"/><Relationship Id="rId22" Type="http://schemas.openxmlformats.org/officeDocument/2006/relationships/hyperlink" Target="consultantplus://offline/ref=1CDA5A2A5C7767FF1F3B8B6F9C8E00004DDB0016C73AF6A04B5EDC8512074B909CBBC3E8B6C6357371C01A96069B8D8AeF61M" TargetMode="External"/><Relationship Id="rId27" Type="http://schemas.openxmlformats.org/officeDocument/2006/relationships/hyperlink" Target="consultantplus://offline/ref=1CDA5A2A5C7767FF1F3B8B6F9C8E00004DDB0016C83FF3A2405EDC8512074B909CBBC3E8B6C6357371C01A96069B8D8AeF61M" TargetMode="External"/><Relationship Id="rId30" Type="http://schemas.openxmlformats.org/officeDocument/2006/relationships/hyperlink" Target="consultantplus://offline/ref=1CDA5A2A5C7767FF1F3B8B6F9C8E00004DDB0016C83BFCA84D5EDC8512074B909CBBC3E8B6C6357371C01A96069B8D8AeF61M" TargetMode="External"/><Relationship Id="rId35" Type="http://schemas.openxmlformats.org/officeDocument/2006/relationships/hyperlink" Target="consultantplus://offline/ref=1CDA5A2A5C7767FF1F3B8B6F9C8E00004DDB0016C03DF1A1495D818F1A5E47929BB49CEDA3D76D7C77DA04951B878F88F3e867M" TargetMode="External"/><Relationship Id="rId43" Type="http://schemas.openxmlformats.org/officeDocument/2006/relationships/hyperlink" Target="consultantplus://offline/ref=1CDA5A2A5C7767FF1F3B8B6F9C8E00004DDB0016C03EF1A44F5D818F1A5E47929BB49CEDB1D7357075DE1A951D92D9D9B5D29E67DC939D87D3BBB9CDe960M" TargetMode="External"/><Relationship Id="rId48" Type="http://schemas.openxmlformats.org/officeDocument/2006/relationships/hyperlink" Target="consultantplus://offline/ref=1CDA5A2A5C7767FF1F3B8B6F9C8E00004DDB0016C03FF5A04B50818F1A5E47929BB49CEDB1D7357075DE1A951E92D9D9B5D29E67DC939D87D3BBB9CDe960M" TargetMode="External"/><Relationship Id="rId56" Type="http://schemas.openxmlformats.org/officeDocument/2006/relationships/hyperlink" Target="consultantplus://offline/ref=1CDA5A2A5C7767FF1F3B95628AE25E0F4FD45C1BC23DFFF7140187D8450E41C7DBF49ABEFA9A3325249A4F981A9D9388F2999165DAe86DM" TargetMode="External"/><Relationship Id="rId64" Type="http://schemas.openxmlformats.org/officeDocument/2006/relationships/hyperlink" Target="consultantplus://offline/ref=1CDA5A2A5C7767FF1F3B8B6F9C8E00004DDB0016C03EF5A14B50818F1A5E47929BB49CEDB1D7357075DE1A951E92D9D9B5D29E67DC939D87D3BBB9CDe960M" TargetMode="External"/><Relationship Id="rId69" Type="http://schemas.openxmlformats.org/officeDocument/2006/relationships/fontTable" Target="fontTable.xml"/><Relationship Id="rId8" Type="http://schemas.openxmlformats.org/officeDocument/2006/relationships/hyperlink" Target="consultantplus://offline/ref=1CDA5A2A5C7767FF1F3B8B6F9C8E00004DDB0016C03FF2A64B5D818F1A5E47929BB49CEDB1D7357075DE1A951D92D9D9B5D29E67DC939D87D3BBB9CDe960M" TargetMode="External"/><Relationship Id="rId51" Type="http://schemas.openxmlformats.org/officeDocument/2006/relationships/hyperlink" Target="consultantplus://offline/ref=1CDA5A2A5C7767FF1F3B8B6F9C8E00004DDB0016C03FF5A04B50818F1A5E47929BB49CEDB1D7357075DE1A951192D9D9B5D29E67DC939D87D3BBB9CDe960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CDA5A2A5C7767FF1F3B8B6F9C8E00004DDB0016C039F1A34F57818F1A5E47929BB49CEDB1D7357075DE1A951D92D9D9B5D29E67DC939D87D3BBB9CDe960M" TargetMode="External"/><Relationship Id="rId17" Type="http://schemas.openxmlformats.org/officeDocument/2006/relationships/hyperlink" Target="consultantplus://offline/ref=1CDA5A2A5C7767FF1F3B8B6F9C8E00004DDB0016C039F2A74D5C818F1A5E47929BB49CEDB1D7357476D54EC45CCC808AF5999366C68F9D86eC6DM" TargetMode="External"/><Relationship Id="rId25" Type="http://schemas.openxmlformats.org/officeDocument/2006/relationships/hyperlink" Target="consultantplus://offline/ref=1CDA5A2A5C7767FF1F3B8B6F9C8E00004DDB0016C03DF7A14056818F1A5E47929BB49CEDA3D76D7C77DA04951B878F88F3e867M" TargetMode="External"/><Relationship Id="rId33" Type="http://schemas.openxmlformats.org/officeDocument/2006/relationships/hyperlink" Target="consultantplus://offline/ref=1CDA5A2A5C7767FF1F3B8B6F9C8E00004DDB0016C03DF7A14E55818F1A5E47929BB49CEDB1D7357075DE1A911B92D9D9B5D29E67DC939D87D3BBB9CDe960M" TargetMode="External"/><Relationship Id="rId38" Type="http://schemas.openxmlformats.org/officeDocument/2006/relationships/hyperlink" Target="consultantplus://offline/ref=1CDA5A2A5C7767FF1F3B8B6F9C8E00004DDB0016C03FF5A04B50818F1A5E47929BB49CEDB1D7357075DE1A951D92D9D9B5D29E67DC939D87D3BBB9CDe960M" TargetMode="External"/><Relationship Id="rId46" Type="http://schemas.openxmlformats.org/officeDocument/2006/relationships/hyperlink" Target="consultantplus://offline/ref=1CDA5A2A5C7767FF1F3B8B6F9C8E00004DDB0016C039F2A54F54818F1A5E47929BB49CEDB1D7357075DE1A951D92D9D9B5D29E67DC939D87D3BBB9CDe960M" TargetMode="External"/><Relationship Id="rId59" Type="http://schemas.openxmlformats.org/officeDocument/2006/relationships/hyperlink" Target="consultantplus://offline/ref=1CDA5A2A5C7767FF1F3B95628AE25E0F4FD45A13C535FFF7140187D8450E41C7C9F4C2B4F097267176C018951Ae969M" TargetMode="External"/><Relationship Id="rId67" Type="http://schemas.openxmlformats.org/officeDocument/2006/relationships/hyperlink" Target="consultantplus://offline/ref=1CDA5A2A5C7767FF1F3B8B6F9C8E00004DDB0016C039F7A04052818F1A5E47929BB49CEDA3D76D7C77DA04951B878F88F3e867M" TargetMode="External"/><Relationship Id="rId20" Type="http://schemas.openxmlformats.org/officeDocument/2006/relationships/hyperlink" Target="consultantplus://offline/ref=1CDA5A2A5C7767FF1F3B8B6F9C8E00004DDB0016C739F1A0415EDC8512074B909CBBC3E8B6C6357371C01A96069B8D8AeF61M" TargetMode="External"/><Relationship Id="rId41" Type="http://schemas.openxmlformats.org/officeDocument/2006/relationships/hyperlink" Target="consultantplus://offline/ref=1CDA5A2A5C7767FF1F3B8B6F9C8E00004DDB0016C03FFCA64F55818F1A5E47929BB49CEDB1D7357075DE1A951D92D9D9B5D29E67DC939D87D3BBB9CDe960M" TargetMode="External"/><Relationship Id="rId54" Type="http://schemas.openxmlformats.org/officeDocument/2006/relationships/hyperlink" Target="consultantplus://offline/ref=1CDA5A2A5C7767FF1F3B8B6F9C8E00004DDB0016C039F1A34F57818F1A5E47929BB49CEDB1D7357075DE1A951E92D9D9B5D29E67DC939D87D3BBB9CDe960M" TargetMode="External"/><Relationship Id="rId62" Type="http://schemas.openxmlformats.org/officeDocument/2006/relationships/hyperlink" Target="consultantplus://offline/ref=1CDA5A2A5C7767FF1F3B8B6F9C8E00004DDB0016C03CF7A84F52818F1A5E47929BB49CEDB1D7357075DE1A941B92D9D9B5D29E67DC939D87D3BBB9CDe960M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5300</Words>
  <Characters>30213</Characters>
  <Application>Microsoft Office Word</Application>
  <DocSecurity>0</DocSecurity>
  <Lines>251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ПРАВИТЕЛЬСТВО ПЕНЗЕНСКОЙ ОБЛАСТИ</vt:lpstr>
      <vt:lpstr>Утвержден</vt:lpstr>
    </vt:vector>
  </TitlesOfParts>
  <Company/>
  <LinksUpToDate>false</LinksUpToDate>
  <CharactersWithSpaces>35443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2</cp:revision>
  <dcterms:created xsi:type="dcterms:W3CDTF">2020-03-24T12:58:00Z</dcterms:created>
  <dcterms:modified xsi:type="dcterms:W3CDTF">2020-03-24T12:58:00Z</dcterms:modified>
</cp:coreProperties>
</file>