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CD" w:rsidRDefault="00DE39C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E39CD" w:rsidRDefault="00DE39CD">
      <w:pPr>
        <w:pStyle w:val="ConsPlusNormal"/>
        <w:jc w:val="both"/>
        <w:outlineLvl w:val="0"/>
      </w:pPr>
    </w:p>
    <w:p w:rsidR="00DE39CD" w:rsidRDefault="00DE39CD">
      <w:pPr>
        <w:pStyle w:val="ConsPlusTitle"/>
        <w:jc w:val="center"/>
        <w:outlineLvl w:val="0"/>
      </w:pPr>
      <w:r>
        <w:t>ПРАВИТЕЛЬСТВО ПЕНЗЕНСКОЙ ОБЛАСТИ</w:t>
      </w:r>
    </w:p>
    <w:p w:rsidR="00DE39CD" w:rsidRDefault="00DE39CD">
      <w:pPr>
        <w:pStyle w:val="ConsPlusTitle"/>
        <w:jc w:val="center"/>
      </w:pPr>
    </w:p>
    <w:p w:rsidR="00DE39CD" w:rsidRDefault="00DE39CD">
      <w:pPr>
        <w:pStyle w:val="ConsPlusTitle"/>
        <w:jc w:val="center"/>
      </w:pPr>
      <w:r>
        <w:t>ПОСТАНОВЛЕНИЕ</w:t>
      </w:r>
    </w:p>
    <w:p w:rsidR="00DE39CD" w:rsidRDefault="00DE39CD">
      <w:pPr>
        <w:pStyle w:val="ConsPlusTitle"/>
        <w:jc w:val="center"/>
      </w:pPr>
      <w:r>
        <w:t>от 8 февраля 2016 г. N 72-пП</w:t>
      </w:r>
    </w:p>
    <w:p w:rsidR="00DE39CD" w:rsidRDefault="00DE39CD">
      <w:pPr>
        <w:pStyle w:val="ConsPlusTitle"/>
        <w:jc w:val="center"/>
      </w:pPr>
    </w:p>
    <w:p w:rsidR="00DE39CD" w:rsidRDefault="00DE39CD">
      <w:pPr>
        <w:pStyle w:val="ConsPlusTitle"/>
        <w:jc w:val="center"/>
      </w:pPr>
      <w:r>
        <w:t>ОБ УТВЕРЖДЕНИИ ПОЛОЖЕНИЯ</w:t>
      </w:r>
    </w:p>
    <w:p w:rsidR="00DE39CD" w:rsidRDefault="00DE39CD">
      <w:pPr>
        <w:pStyle w:val="ConsPlusTitle"/>
        <w:jc w:val="center"/>
      </w:pPr>
      <w:r>
        <w:t>О МИНИСТЕРСТВЕ ЭКОНОМИКИ ПЕНЗЕНСКОЙ ОБЛАСТИ</w:t>
      </w:r>
    </w:p>
    <w:p w:rsidR="00DE39CD" w:rsidRDefault="00DE39C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E39C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E39CD" w:rsidRDefault="00DE39C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E39CD" w:rsidRDefault="00DE39C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Пензенской обл.</w:t>
            </w:r>
          </w:p>
          <w:p w:rsidR="00DE39CD" w:rsidRDefault="00DE39C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15.03.2017 </w:t>
            </w:r>
            <w:hyperlink r:id="rId5" w:history="1">
              <w:r>
                <w:rPr>
                  <w:color w:val="0000FF"/>
                </w:rPr>
                <w:t>N 114-пП</w:t>
              </w:r>
            </w:hyperlink>
            <w:r>
              <w:rPr>
                <w:color w:val="392C69"/>
              </w:rPr>
              <w:t xml:space="preserve">, от 26.01.2018 </w:t>
            </w:r>
            <w:hyperlink r:id="rId6" w:history="1">
              <w:r>
                <w:rPr>
                  <w:color w:val="0000FF"/>
                </w:rPr>
                <w:t>N 17-пП</w:t>
              </w:r>
            </w:hyperlink>
            <w:r>
              <w:rPr>
                <w:color w:val="392C69"/>
              </w:rPr>
              <w:t xml:space="preserve">, от 21.03.2018 </w:t>
            </w:r>
            <w:hyperlink r:id="rId7" w:history="1">
              <w:r>
                <w:rPr>
                  <w:color w:val="0000FF"/>
                </w:rPr>
                <w:t>N 153-пП</w:t>
              </w:r>
            </w:hyperlink>
            <w:r>
              <w:rPr>
                <w:color w:val="392C69"/>
              </w:rPr>
              <w:t>,</w:t>
            </w:r>
          </w:p>
          <w:p w:rsidR="00DE39CD" w:rsidRDefault="00DE39C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28.03.2018 </w:t>
            </w:r>
            <w:hyperlink r:id="rId8" w:history="1">
              <w:r>
                <w:rPr>
                  <w:color w:val="0000FF"/>
                </w:rPr>
                <w:t>N 184-пП</w:t>
              </w:r>
            </w:hyperlink>
            <w:r>
              <w:rPr>
                <w:color w:val="392C69"/>
              </w:rPr>
              <w:t xml:space="preserve">, от 14.06.2018 </w:t>
            </w:r>
            <w:hyperlink r:id="rId9" w:history="1">
              <w:r>
                <w:rPr>
                  <w:color w:val="0000FF"/>
                </w:rPr>
                <w:t>N 319-пП</w:t>
              </w:r>
            </w:hyperlink>
            <w:r>
              <w:rPr>
                <w:color w:val="392C69"/>
              </w:rPr>
              <w:t xml:space="preserve">, от 22.03.2019 </w:t>
            </w:r>
            <w:hyperlink r:id="rId10" w:history="1">
              <w:r>
                <w:rPr>
                  <w:color w:val="0000FF"/>
                </w:rPr>
                <w:t>N 166-пП</w:t>
              </w:r>
            </w:hyperlink>
            <w:r>
              <w:rPr>
                <w:color w:val="392C69"/>
              </w:rPr>
              <w:t>,</w:t>
            </w:r>
          </w:p>
          <w:p w:rsidR="00DE39CD" w:rsidRDefault="00DE39C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08.07.2019 </w:t>
            </w:r>
            <w:hyperlink r:id="rId11" w:history="1">
              <w:r>
                <w:rPr>
                  <w:color w:val="0000FF"/>
                </w:rPr>
                <w:t>N 393-пП</w:t>
              </w:r>
            </w:hyperlink>
            <w:r>
              <w:rPr>
                <w:color w:val="392C69"/>
              </w:rPr>
              <w:t xml:space="preserve">, от 11.09.2019 </w:t>
            </w:r>
            <w:hyperlink r:id="rId12" w:history="1">
              <w:r>
                <w:rPr>
                  <w:color w:val="0000FF"/>
                </w:rPr>
                <w:t>N 553-пП</w:t>
              </w:r>
            </w:hyperlink>
            <w:r>
              <w:rPr>
                <w:color w:val="392C69"/>
              </w:rPr>
              <w:t xml:space="preserve">, от 06.12.2019 </w:t>
            </w:r>
            <w:hyperlink r:id="rId13" w:history="1">
              <w:r>
                <w:rPr>
                  <w:color w:val="0000FF"/>
                </w:rPr>
                <w:t>N 767-пП</w:t>
              </w:r>
            </w:hyperlink>
            <w:r>
              <w:rPr>
                <w:color w:val="392C69"/>
              </w:rPr>
              <w:t>,</w:t>
            </w:r>
          </w:p>
          <w:p w:rsidR="00DE39CD" w:rsidRDefault="00DE39C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02.03.2020 </w:t>
            </w:r>
            <w:hyperlink r:id="rId14" w:history="1">
              <w:r>
                <w:rPr>
                  <w:color w:val="0000FF"/>
                </w:rPr>
                <w:t>N 115-пП</w:t>
              </w:r>
            </w:hyperlink>
            <w:r>
              <w:rPr>
                <w:color w:val="392C69"/>
              </w:rPr>
              <w:t xml:space="preserve">, от 07.04.2020 </w:t>
            </w:r>
            <w:hyperlink r:id="rId15" w:history="1">
              <w:r>
                <w:rPr>
                  <w:color w:val="0000FF"/>
                </w:rPr>
                <w:t>N 212-пП</w:t>
              </w:r>
            </w:hyperlink>
            <w:r>
              <w:rPr>
                <w:color w:val="392C69"/>
              </w:rPr>
              <w:t xml:space="preserve">, от 14.10.2020 </w:t>
            </w:r>
            <w:hyperlink r:id="rId16" w:history="1">
              <w:r>
                <w:rPr>
                  <w:color w:val="0000FF"/>
                </w:rPr>
                <w:t>N 712-пП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E39CD" w:rsidRDefault="00DE39CD">
      <w:pPr>
        <w:pStyle w:val="ConsPlusNormal"/>
        <w:jc w:val="both"/>
      </w:pPr>
    </w:p>
    <w:p w:rsidR="00DE39CD" w:rsidRDefault="00DE39CD">
      <w:pPr>
        <w:pStyle w:val="ConsPlusNormal"/>
        <w:ind w:firstLine="540"/>
        <w:jc w:val="both"/>
      </w:pPr>
      <w:r>
        <w:t xml:space="preserve">Руководствуясь </w:t>
      </w:r>
      <w:hyperlink r:id="rId17" w:history="1">
        <w:r>
          <w:rPr>
            <w:color w:val="0000FF"/>
          </w:rPr>
          <w:t>Законом</w:t>
        </w:r>
      </w:hyperlink>
      <w:r>
        <w:t xml:space="preserve"> Пензенской области от 22.12.2005 N 906-ЗПО "О Правительстве Пензенской области" (с последующими изменениями), Правительство Пензенской области постановляет: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1. Утвердить прилагаемое </w:t>
      </w:r>
      <w:hyperlink w:anchor="P49" w:history="1">
        <w:r>
          <w:rPr>
            <w:color w:val="0000FF"/>
          </w:rPr>
          <w:t>Положение</w:t>
        </w:r>
      </w:hyperlink>
      <w:r>
        <w:t xml:space="preserve"> о Министерстве экономики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 Признать утратившими силу: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- </w:t>
      </w:r>
      <w:hyperlink r:id="rId18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области от 31.10.2011 N 761-пП "Об утверждении Положения о Министерстве экономики Пензенской области";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области от 30.12.2011 N 985-пП "О внесении изменений в Положение о Министерстве экономики Пензенской области, утвержденное постановлением Правительства Пензенской области от 31.10.2011 N 761-пП";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- </w:t>
      </w:r>
      <w:hyperlink r:id="rId20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области от 19.04.2013 N 280-пП "О внесении изменений в Положение о Министерстве экономики Пензенской области, утвержденное постановлением Правительства Пензенской области от 31.10.2011 N 761-пП (с последующими изменениями)";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- </w:t>
      </w:r>
      <w:hyperlink r:id="rId21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области от 08.08.2013 N 568-пП "О внесении изменений в Положение о Министерстве экономики Пензенской области, утвержденное постановлением Правительства Пензенской области от 31.10.2011 N 761-пП (с последующими изменениями)";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lastRenderedPageBreak/>
        <w:t xml:space="preserve">- </w:t>
      </w:r>
      <w:hyperlink r:id="rId22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области от 04.12.2013 N 906-пП "О внесении изменений в Положение о Министерстве экономики Пензенской области, утвержденное постановлением Правительства Пензенской области от 31.10.2011 N 761-пП (с последующими изменениями)";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- </w:t>
      </w:r>
      <w:hyperlink r:id="rId23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области от 13.02.2014 N 79-пП "О внесении изменений в Положение о Министерстве экономики Пензенской области, утвержденное постановлением Правительства Пензенской области от 31.10.2011 N 761-пП (с последующими изменениями)";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- </w:t>
      </w:r>
      <w:hyperlink r:id="rId24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области от 21.03.2014 N 182-пП "О внесении изменений в Положение о Министерстве экономики Пензенской области, утвержденное постановлением Правительства Пензенской области от 31.10.2011 N 761-пП (с последующими изменениями)";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- </w:t>
      </w:r>
      <w:hyperlink r:id="rId25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области от 28.08.2014 N 595-пП "О внесении изменений в Положение о Министерстве экономики Пензенской области, утвержденное постановлением Правительства Пензенской области от 31.10.2011 N 761-пП (с последующими изменениями)";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- </w:t>
      </w:r>
      <w:hyperlink r:id="rId26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области от 24.11.2014 N 813-пП "О внесении изменений в Положение о Министерстве экономики Пензенской области, утвержденное постановлением Правительства Пензенской области от 31.10.2011 N 761-пП (с последующими изменениями)";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- </w:t>
      </w:r>
      <w:hyperlink r:id="rId27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области от 05.02.2015 N 36-пП "Об утверждении Положения о Министерстве инвестиционного развития и внешнеэкономической деятельности Пензенской области";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- </w:t>
      </w:r>
      <w:hyperlink r:id="rId28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области от 24.04.2015 N 214-пП "О внесении изменений в Положение о Министерстве экономики Пензенской области, утвержденное постановлением Правительства Пензенской области от 31.10.2011 N 761-пП (с последующими изменениями)";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- </w:t>
      </w:r>
      <w:hyperlink r:id="rId29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области от 03.07.2015 N 367-пП "О внесении изменений в Положение о Министерстве инвестиционного развития и внешнеэкономической деятельности Пензенской области, утвержденное постановлением Правительства Пензенской области от 05.02.2015 N 36-пП";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- </w:t>
      </w:r>
      <w:hyperlink r:id="rId30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области от 11.09.2015 N 512-пП "О внесении изменений в Положение о Министерстве экономики Пензенской области, утвержденное постановлением Правительства Пензенской области от 31.10.2011 N 761-пП (с последующими изменениями)";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- </w:t>
      </w:r>
      <w:hyperlink r:id="rId31" w:history="1">
        <w:r>
          <w:rPr>
            <w:color w:val="0000FF"/>
          </w:rPr>
          <w:t>пункт 2</w:t>
        </w:r>
      </w:hyperlink>
      <w:r>
        <w:t xml:space="preserve"> постановления Правительства Пензенской области от 20.11.2015 </w:t>
      </w:r>
      <w:r>
        <w:lastRenderedPageBreak/>
        <w:t>N 645-пП "О внесении изменений в отдельные нормативные правовые акты Правительства Пензенской области";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- </w:t>
      </w:r>
      <w:hyperlink r:id="rId32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области от 22.12.2015 N 726-пП "О внесении изменений в Положение о Министерстве инвестиционного развития и внешнеэкономической деятельности Пензенской области, утвержденное постановлением Правительства Пензенской области от 05.02.2015 N 36-пП (с последующими изменениями)".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3. Настоящее постановление опубликовать в газете "Пензенские губернские ведомости" и разместить (опубликовать) на "Официальном интернет-портале правовой информации" (www.pravo.gov.ru) и на официальном сайте Правительства Пензенской области в информационно-телекоммуникационной сети "Интернет".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4. Контроль за исполнением настоящего постановления возложить на заместителя Председателя Правительства Пензенской области, координирующего вопросы социально-экономического развития территории.</w:t>
      </w:r>
    </w:p>
    <w:p w:rsidR="00DE39CD" w:rsidRDefault="00DE39CD">
      <w:pPr>
        <w:pStyle w:val="ConsPlusNormal"/>
        <w:jc w:val="both"/>
      </w:pPr>
    </w:p>
    <w:p w:rsidR="00DE39CD" w:rsidRDefault="00DE39CD">
      <w:pPr>
        <w:pStyle w:val="ConsPlusNormal"/>
        <w:jc w:val="right"/>
      </w:pPr>
      <w:r>
        <w:t>Губернатор</w:t>
      </w:r>
    </w:p>
    <w:p w:rsidR="00DE39CD" w:rsidRDefault="00DE39CD">
      <w:pPr>
        <w:pStyle w:val="ConsPlusNormal"/>
        <w:jc w:val="right"/>
      </w:pPr>
      <w:r>
        <w:t>Пензенской области</w:t>
      </w:r>
    </w:p>
    <w:p w:rsidR="00DE39CD" w:rsidRDefault="00DE39CD">
      <w:pPr>
        <w:pStyle w:val="ConsPlusNormal"/>
        <w:jc w:val="right"/>
      </w:pPr>
      <w:r>
        <w:t>И.А.БЕЛОЗЕРЦЕВ</w:t>
      </w:r>
    </w:p>
    <w:p w:rsidR="00DE39CD" w:rsidRDefault="00DE39CD">
      <w:pPr>
        <w:pStyle w:val="ConsPlusNormal"/>
        <w:jc w:val="both"/>
      </w:pPr>
    </w:p>
    <w:p w:rsidR="00DE39CD" w:rsidRDefault="00DE39CD">
      <w:pPr>
        <w:pStyle w:val="ConsPlusNormal"/>
        <w:jc w:val="both"/>
      </w:pPr>
    </w:p>
    <w:p w:rsidR="00DE39CD" w:rsidRDefault="00DE39CD">
      <w:pPr>
        <w:pStyle w:val="ConsPlusNormal"/>
        <w:jc w:val="both"/>
      </w:pPr>
    </w:p>
    <w:p w:rsidR="00DE39CD" w:rsidRDefault="00DE39CD">
      <w:pPr>
        <w:pStyle w:val="ConsPlusNormal"/>
        <w:jc w:val="both"/>
      </w:pPr>
    </w:p>
    <w:p w:rsidR="00DE39CD" w:rsidRDefault="00DE39CD">
      <w:pPr>
        <w:pStyle w:val="ConsPlusNormal"/>
        <w:jc w:val="both"/>
      </w:pPr>
    </w:p>
    <w:p w:rsidR="00DE39CD" w:rsidRDefault="00DE39CD">
      <w:pPr>
        <w:pStyle w:val="ConsPlusNormal"/>
        <w:jc w:val="right"/>
        <w:outlineLvl w:val="0"/>
      </w:pPr>
      <w:r>
        <w:t>Утверждено</w:t>
      </w:r>
    </w:p>
    <w:p w:rsidR="00DE39CD" w:rsidRDefault="00DE39CD">
      <w:pPr>
        <w:pStyle w:val="ConsPlusNormal"/>
        <w:jc w:val="right"/>
      </w:pPr>
      <w:r>
        <w:t>постановлением</w:t>
      </w:r>
    </w:p>
    <w:p w:rsidR="00DE39CD" w:rsidRDefault="00DE39CD">
      <w:pPr>
        <w:pStyle w:val="ConsPlusNormal"/>
        <w:jc w:val="right"/>
      </w:pPr>
      <w:r>
        <w:t>Правительства Пензенской области</w:t>
      </w:r>
    </w:p>
    <w:p w:rsidR="00DE39CD" w:rsidRDefault="00DE39CD">
      <w:pPr>
        <w:pStyle w:val="ConsPlusNormal"/>
        <w:jc w:val="right"/>
      </w:pPr>
      <w:r>
        <w:t>от 8 февраля 2016 г. N 72-пП</w:t>
      </w:r>
    </w:p>
    <w:p w:rsidR="00DE39CD" w:rsidRDefault="00DE39CD">
      <w:pPr>
        <w:pStyle w:val="ConsPlusNormal"/>
        <w:jc w:val="both"/>
      </w:pPr>
    </w:p>
    <w:p w:rsidR="00DE39CD" w:rsidRDefault="00DE39CD">
      <w:pPr>
        <w:pStyle w:val="ConsPlusTitle"/>
        <w:jc w:val="center"/>
      </w:pPr>
      <w:bookmarkStart w:id="0" w:name="P49"/>
      <w:bookmarkEnd w:id="0"/>
      <w:r>
        <w:t>ПОЛОЖЕНИЕ</w:t>
      </w:r>
    </w:p>
    <w:p w:rsidR="00DE39CD" w:rsidRDefault="00DE39CD">
      <w:pPr>
        <w:pStyle w:val="ConsPlusTitle"/>
        <w:jc w:val="center"/>
      </w:pPr>
      <w:r>
        <w:t>О МИНИСТЕРСТВЕ ЭКОНОМИКИ ПЕНЗЕНСКОЙ ОБЛАСТИ</w:t>
      </w:r>
    </w:p>
    <w:p w:rsidR="00DE39CD" w:rsidRDefault="00DE39C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E39C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E39CD" w:rsidRDefault="00DE39C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E39CD" w:rsidRDefault="00DE39C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Пензенской обл.</w:t>
            </w:r>
          </w:p>
          <w:p w:rsidR="00DE39CD" w:rsidRDefault="00DE39C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15.03.2017 </w:t>
            </w:r>
            <w:hyperlink r:id="rId33" w:history="1">
              <w:r>
                <w:rPr>
                  <w:color w:val="0000FF"/>
                </w:rPr>
                <w:t>N 114-пП</w:t>
              </w:r>
            </w:hyperlink>
            <w:r>
              <w:rPr>
                <w:color w:val="392C69"/>
              </w:rPr>
              <w:t xml:space="preserve">, от 26.01.2018 </w:t>
            </w:r>
            <w:hyperlink r:id="rId34" w:history="1">
              <w:r>
                <w:rPr>
                  <w:color w:val="0000FF"/>
                </w:rPr>
                <w:t>N 17-пП</w:t>
              </w:r>
            </w:hyperlink>
            <w:r>
              <w:rPr>
                <w:color w:val="392C69"/>
              </w:rPr>
              <w:t xml:space="preserve">, от 21.03.2018 </w:t>
            </w:r>
            <w:hyperlink r:id="rId35" w:history="1">
              <w:r>
                <w:rPr>
                  <w:color w:val="0000FF"/>
                </w:rPr>
                <w:t>N 153-пП</w:t>
              </w:r>
            </w:hyperlink>
            <w:r>
              <w:rPr>
                <w:color w:val="392C69"/>
              </w:rPr>
              <w:t>,</w:t>
            </w:r>
          </w:p>
          <w:p w:rsidR="00DE39CD" w:rsidRDefault="00DE39C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28.03.2018 </w:t>
            </w:r>
            <w:hyperlink r:id="rId36" w:history="1">
              <w:r>
                <w:rPr>
                  <w:color w:val="0000FF"/>
                </w:rPr>
                <w:t>N 184-пП</w:t>
              </w:r>
            </w:hyperlink>
            <w:r>
              <w:rPr>
                <w:color w:val="392C69"/>
              </w:rPr>
              <w:t xml:space="preserve">, от 14.06.2018 </w:t>
            </w:r>
            <w:hyperlink r:id="rId37" w:history="1">
              <w:r>
                <w:rPr>
                  <w:color w:val="0000FF"/>
                </w:rPr>
                <w:t>N 319-пП</w:t>
              </w:r>
            </w:hyperlink>
            <w:r>
              <w:rPr>
                <w:color w:val="392C69"/>
              </w:rPr>
              <w:t xml:space="preserve">, от 22.03.2019 </w:t>
            </w:r>
            <w:hyperlink r:id="rId38" w:history="1">
              <w:r>
                <w:rPr>
                  <w:color w:val="0000FF"/>
                </w:rPr>
                <w:t>N 166-пП</w:t>
              </w:r>
            </w:hyperlink>
            <w:r>
              <w:rPr>
                <w:color w:val="392C69"/>
              </w:rPr>
              <w:t>,</w:t>
            </w:r>
          </w:p>
          <w:p w:rsidR="00DE39CD" w:rsidRDefault="00DE39C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08.07.2019 </w:t>
            </w:r>
            <w:hyperlink r:id="rId39" w:history="1">
              <w:r>
                <w:rPr>
                  <w:color w:val="0000FF"/>
                </w:rPr>
                <w:t>N 393-пП</w:t>
              </w:r>
            </w:hyperlink>
            <w:r>
              <w:rPr>
                <w:color w:val="392C69"/>
              </w:rPr>
              <w:t xml:space="preserve">, от 11.09.2019 </w:t>
            </w:r>
            <w:hyperlink r:id="rId40" w:history="1">
              <w:r>
                <w:rPr>
                  <w:color w:val="0000FF"/>
                </w:rPr>
                <w:t>N 553-пП</w:t>
              </w:r>
            </w:hyperlink>
            <w:r>
              <w:rPr>
                <w:color w:val="392C69"/>
              </w:rPr>
              <w:t xml:space="preserve">, от 06.12.2019 </w:t>
            </w:r>
            <w:hyperlink r:id="rId41" w:history="1">
              <w:r>
                <w:rPr>
                  <w:color w:val="0000FF"/>
                </w:rPr>
                <w:t>N 767-пП</w:t>
              </w:r>
            </w:hyperlink>
            <w:r>
              <w:rPr>
                <w:color w:val="392C69"/>
              </w:rPr>
              <w:t>,</w:t>
            </w:r>
          </w:p>
          <w:p w:rsidR="00DE39CD" w:rsidRDefault="00DE39C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02.03.2020 </w:t>
            </w:r>
            <w:hyperlink r:id="rId42" w:history="1">
              <w:r>
                <w:rPr>
                  <w:color w:val="0000FF"/>
                </w:rPr>
                <w:t>N 115-пП</w:t>
              </w:r>
            </w:hyperlink>
            <w:r>
              <w:rPr>
                <w:color w:val="392C69"/>
              </w:rPr>
              <w:t xml:space="preserve">, от 07.04.2020 </w:t>
            </w:r>
            <w:hyperlink r:id="rId43" w:history="1">
              <w:r>
                <w:rPr>
                  <w:color w:val="0000FF"/>
                </w:rPr>
                <w:t>N 212-пП</w:t>
              </w:r>
            </w:hyperlink>
            <w:r>
              <w:rPr>
                <w:color w:val="392C69"/>
              </w:rPr>
              <w:t xml:space="preserve">, от 14.10.2020 </w:t>
            </w:r>
            <w:hyperlink r:id="rId44" w:history="1">
              <w:r>
                <w:rPr>
                  <w:color w:val="0000FF"/>
                </w:rPr>
                <w:t>N 712-пП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E39CD" w:rsidRDefault="00DE39CD">
      <w:pPr>
        <w:pStyle w:val="ConsPlusNormal"/>
        <w:jc w:val="both"/>
      </w:pPr>
    </w:p>
    <w:p w:rsidR="00DE39CD" w:rsidRDefault="00DE39CD">
      <w:pPr>
        <w:pStyle w:val="ConsPlusTitle"/>
        <w:jc w:val="center"/>
        <w:outlineLvl w:val="1"/>
      </w:pPr>
      <w:r>
        <w:t>1. Общие положения</w:t>
      </w:r>
    </w:p>
    <w:p w:rsidR="00DE39CD" w:rsidRDefault="00DE39CD">
      <w:pPr>
        <w:pStyle w:val="ConsPlusNormal"/>
        <w:jc w:val="both"/>
      </w:pPr>
    </w:p>
    <w:p w:rsidR="00DE39CD" w:rsidRDefault="00DE39CD">
      <w:pPr>
        <w:pStyle w:val="ConsPlusNormal"/>
        <w:ind w:firstLine="540"/>
        <w:jc w:val="both"/>
      </w:pPr>
      <w:r>
        <w:lastRenderedPageBreak/>
        <w:t>1.1. Министерство экономики Пензенской области (далее - Министерство) является исполнительным органом государственной власти Пензенской области, осуществляющим полномочия по формированию и координации единой экономической политики Пензенской области, прогнозированию и стратегическому планированию социально-экономического развития Пензенской области, формированию государственных программ Пензенской области, развитию малого и среднего предпринимательства и индустриальных парков, инвестиционной политики и государственно-частного партнерства, координации внешнеэкономической деятельности, организации предоставления государственных услуг и контролю законодательства о закупках.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1.2. Министерство образуется в соответствии со структурой исполнительных органов государственной власти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1.3. Министерство в своей деятельности руководствуется </w:t>
      </w:r>
      <w:hyperlink r:id="rId45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</w:t>
      </w:r>
      <w:hyperlink r:id="rId46" w:history="1">
        <w:r>
          <w:rPr>
            <w:color w:val="0000FF"/>
          </w:rPr>
          <w:t>Уставом</w:t>
        </w:r>
      </w:hyperlink>
      <w:r>
        <w:t xml:space="preserve"> Пензенской области, законами Пензенской области, другими нормативными правовыми актами Пензенской области, а также настоящим Положением.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1.4. Министерство осуществляет свою деятельность во взаимодействии с другими органами государственной власти Пензенской области, федеральными органами исполнительной власти, территориальными органами федеральных органов исполнительной власти по Пензенской области, органами местного самоуправления муниципальных образований Пензенской области (далее - органы местного самоуправления Пензенской области), общественными и иными объединениями, учреждениями, другими организациями независимо от их организационно-правовой формы по вопросам, отнесенным к полномочиям Министерства в порядке, установленном законодательством.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1.5. Министерство является правопреемником по правам и обязанностям Министерства инвестиционного развития и внешнеэкономической деятельности Пензенской области и Министерства промышленности, развития предпринимательства, инновационной политики и информатизации Пензенской области, в части реализации полномочий по выработке единой стратегии укрепления предпринимательского сектора экономики на территории Пензенской области, определению приоритетов и путей развития соответствующих отраслей, обеспечивающих устойчивое экономическое развитие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1.6. Министерство является юридическим лицом, имеет печать с изображением Государственного герба Российской Федерации и со своим </w:t>
      </w:r>
      <w:r>
        <w:lastRenderedPageBreak/>
        <w:t>наименованием, иные печати и штампы, бланки установленного образца для текущей деятельности, счета, открываемые в соответствии с законодательством Российской Федерации и Пензенской области, самостоятельный баланс, осуществляет в соответствии с законодательством имущественные и неимущественные права, несет обязанности, может быть истцом и ответчиком в суде.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1.7. Имущество, находящееся на балансе Министерства, является собственностью Пензенской области и закрепляется за ним на праве оперативного управления в установленном законодательством порядке.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1.8. Финансирование деятельности Министерства осуществляется за счет средств бюджета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1.9. Юридический адрес Министерства: 440000, г. Пенза, ул. Кураева, 36а.</w:t>
      </w:r>
    </w:p>
    <w:p w:rsidR="00DE39CD" w:rsidRDefault="00DE39CD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02.03.2020 N 115-пП)</w:t>
      </w:r>
    </w:p>
    <w:p w:rsidR="00DE39CD" w:rsidRDefault="00DE39CD">
      <w:pPr>
        <w:pStyle w:val="ConsPlusNormal"/>
        <w:jc w:val="both"/>
      </w:pPr>
    </w:p>
    <w:p w:rsidR="00DE39CD" w:rsidRDefault="00DE39CD">
      <w:pPr>
        <w:pStyle w:val="ConsPlusTitle"/>
        <w:jc w:val="center"/>
        <w:outlineLvl w:val="1"/>
      </w:pPr>
      <w:r>
        <w:t>2. Полномочия</w:t>
      </w:r>
    </w:p>
    <w:p w:rsidR="00DE39CD" w:rsidRDefault="00DE39CD">
      <w:pPr>
        <w:pStyle w:val="ConsPlusNormal"/>
        <w:jc w:val="both"/>
      </w:pPr>
    </w:p>
    <w:p w:rsidR="00DE39CD" w:rsidRDefault="00DE39CD">
      <w:pPr>
        <w:pStyle w:val="ConsPlusNormal"/>
        <w:ind w:firstLine="540"/>
        <w:jc w:val="both"/>
      </w:pPr>
      <w:r>
        <w:t>Министерство в рамках своей компетенции осуществляет следующие полномочия: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2.1. В сфере прогнозирования и стратегического планирования социально-экономического развития Пензенской области: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2.1.1. Осуществляет координацию и методическое обеспечение процесса разработки и корректировки проекта Стратегии социально-экономического развития Пензенской области, Плана мероприятий по реализации Стратегии социально-экономического развития Пензенской области, прогнозов социально-экономического развития Пензенской области на среднесрочный и долгосрочный периоды, организацию общественного обсуждения, мониторинг и контроль их реализации.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2.1.2. Осуществляет совместно с исполнительными органами государственной власти Пензенской области разработку прогнозов социально-экономического развития Пензенской области на среднесрочный и долгосрочный периоды.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2.1.3. Осуществляет мониторинг и комплексный анализ социально-экономического развития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2.1.4. Обеспечивает представление в Министерство финансов Пензенской области документов к проекту закона Пензенской области о бюджете Пензенской области на очередной финансовый год для расчета проекта бюджета Пензенской области, консолидированного бюджета Пензенской </w:t>
      </w:r>
      <w:r>
        <w:lastRenderedPageBreak/>
        <w:t>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2.2. В сфере формирования государственных программ Пензенской области и участия Пензенской области в государственных программах Российской Федерации: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2.2.1. Разрабатывает методические рекомендации для исполнительных органов государственной власти Пензенской области по формированию и реализации государственных программ Пензенской области и для органов местного самоуправления Пензенской области по формированию и реализации муниципальных программ муниципальных образований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2.2.2. Проводит согласование проектов государственных программ Пензенской области или изменений в государственные программы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2.2.3. Обеспечивает подготовку и формирует проект перечня государственных программ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2.2.4. Проводит мониторинг и анализ реализации государственных программ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2.2.5. Разрабатывает и представляет в Правительство Пензенской области сводный годовой доклад о ходе реализации и оценке эффективности государственных программ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2.2.6. Формирует перечень государственных программ Российской Федерации, реализуемых на территории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2.2.7. Разрабатывает предложения для исполнительных органов государственной власти Пензенской области по участию в государственных программах Российской Федерации и осуществляет мониторинг хода финансирования и освоения бюджетных средств, выделяемых из федерального бюджета в бюджет Пензенской области в рамках реализации государственных программ Российской Федерации на территории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2.3. В сфере развития малого и среднего предпринимательства: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2.3.1. Разрабатывает и обеспечивает реализацию государственных программ Пензенской области, планов и проектов по вопросам развития и государственной поддержки малого и среднего предпринимательства.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2.3.2. Обеспечивает участие субъектов малого и среднего предпринимательства в реализации государственных программ Пензенской </w:t>
      </w:r>
      <w:r>
        <w:lastRenderedPageBreak/>
        <w:t>области, государственных программ Российской Федерации, проектов, направленных на развитие предпринимательства.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2.3.3. Взаимодействует с исполнительными органами государственной власти Пензенской области, структурными подразделениями Правительства Пензенской области, органами местного самоуправления Пензенской области и организациями в вопросах поддержки и развития предпринимательства.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2.3.4. Организует оказание информационно-методической и консультационной поддержки субъектам малого и среднего предпринимательства.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2.3.5. Разрабатывает методические рекомендации для органов местного самоуправления Пензенской области по формированию системы поддержки и развития малого и среднего предпринимательства на территориях муниципальных образований Пензенской области.</w:t>
      </w:r>
    </w:p>
    <w:p w:rsidR="00DE39CD" w:rsidRDefault="00DE39C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E39C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E39CD" w:rsidRDefault="00DE39CD">
            <w:pPr>
              <w:pStyle w:val="ConsPlusNormal"/>
              <w:jc w:val="both"/>
            </w:pPr>
            <w:r>
              <w:rPr>
                <w:color w:val="392C69"/>
              </w:rPr>
              <w:t xml:space="preserve">В соответствии с </w:t>
            </w:r>
            <w:hyperlink r:id="rId48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Пензенской обл. от 06.12.2019 N 767-пП с 20 декабря 2020 года пункт 2.3.6 раздела 2 Положения будет изложен в новой редакции:</w:t>
            </w:r>
          </w:p>
          <w:p w:rsidR="00DE39CD" w:rsidRDefault="00DE39CD">
            <w:pPr>
              <w:pStyle w:val="ConsPlusNormal"/>
              <w:jc w:val="both"/>
            </w:pPr>
            <w:r>
              <w:rPr>
                <w:color w:val="392C69"/>
              </w:rPr>
              <w:t>"2.3.6. Осуществляет внесение в единый реестр субъектов малого и среднего предпринимательства - получателей поддержки сведений о субъектах малого и среднего предпринимательства - получателях государственной поддержки, а также об оказанной таким субъектам малого и среднего предпринимательства государственной поддержке.".</w:t>
            </w:r>
          </w:p>
        </w:tc>
      </w:tr>
    </w:tbl>
    <w:p w:rsidR="00DE39CD" w:rsidRDefault="00DE39CD">
      <w:pPr>
        <w:pStyle w:val="ConsPlusNormal"/>
        <w:spacing w:before="360"/>
        <w:ind w:firstLine="540"/>
        <w:jc w:val="both"/>
      </w:pPr>
      <w:r>
        <w:t>2.3.6. Ведет реестр субъектов предпринимательства - получателей государственной поддержки.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2.3.7. Осуществляет разработку региональной политики в сфере создания и функционирования центров развития Пензенской области: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2.3.7.1. Ведение реестра резидентов центров развития.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2.3.7.2. Исключен. - </w:t>
      </w:r>
      <w:hyperlink r:id="rId49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11.09.2019 N 553-пП.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2.3.7.3. Анализ отчетов о результатах функционирования центров развития, оценку их эффективности.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2.3.8. Координирует работу иных исполнительных органов государственной власти Пензенской области по развитию конкуренции.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2.3.8(1). Содействует развитию конкуренции на товарных рынках в пределах своих полномочий.</w:t>
      </w:r>
    </w:p>
    <w:p w:rsidR="00DE39CD" w:rsidRDefault="00DE39CD">
      <w:pPr>
        <w:pStyle w:val="ConsPlusNormal"/>
        <w:jc w:val="both"/>
      </w:pPr>
      <w:r>
        <w:lastRenderedPageBreak/>
        <w:t xml:space="preserve">(п. 2.3.8(1) введен </w:t>
      </w:r>
      <w:hyperlink r:id="rId50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21.03.2018 N 153-пП)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2.3.9. Организует и осуществляет в установленном Правительством Российской Федерации порядке оценку соответствия проектов планов закупки товаров, работ, услуг, проектов планов закупки инновационной продукции, высокотехнологичной продукции, лекарственных средств, проектов изменений, вносимых в такие планы, конкретных заказчиков, определенных Правительством Российской Федерации в соответствии с Федеральным </w:t>
      </w:r>
      <w:hyperlink r:id="rId51" w:history="1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 (с последующими изменениями), требованиям законодательства Российской Федерации, предусматривающим участие субъектов малого и среднего предпринимательства в закупке.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2.3.10. Организует и осуществляет в установленном Правительством Российской Федерации порядке мониторинг соответствия планов закупки товаров, работ, услуг, планов закупки инновационной продукции, высокотехнологичной продукции, лекарственных средств, изменений, внесенных в такие планы, годовых отчетов о закупке у субъектов малого и среднего предпринимательства, годовых отчетов о закупке инновационной продукции, высокотехнологичной продукции (в части закупки у субъектов малого и среднего предпринимательства) отдельных заказчиков, определенных Правительством Российской Федерации в соответствии с Федеральным </w:t>
      </w:r>
      <w:hyperlink r:id="rId52" w:history="1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 (с последующими изменениями), требованиям законодательства Российской Федерации, предусматривающим участие субъектов малого и среднего предпринимательства в закупке.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2.3.11. Осуществляет содействие развитию социального предпринимательства и взаимодействие с Министерством экономического развития Российской Федерации по реализации мероприятий государственной поддержки малого и среднего предпринимательства.</w:t>
      </w:r>
    </w:p>
    <w:p w:rsidR="00DE39CD" w:rsidRDefault="00DE39CD">
      <w:pPr>
        <w:pStyle w:val="ConsPlusNormal"/>
        <w:jc w:val="both"/>
      </w:pPr>
      <w:r>
        <w:t xml:space="preserve">(п. 2.3.11 введен </w:t>
      </w:r>
      <w:hyperlink r:id="rId53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07.04.2020 N 212-пП)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2.3.12. Осуществляет признание субъектов малого и среднего предпринимательства социальными предприятиями.</w:t>
      </w:r>
    </w:p>
    <w:p w:rsidR="00DE39CD" w:rsidRDefault="00DE39CD">
      <w:pPr>
        <w:pStyle w:val="ConsPlusNormal"/>
        <w:jc w:val="both"/>
      </w:pPr>
      <w:r>
        <w:t xml:space="preserve">(п. 2.3.12 введен </w:t>
      </w:r>
      <w:hyperlink r:id="rId54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07.04.2020 N 212-пП)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2.3.13. Осуществляет формирование перечня субъектов малого и среднего предпринимательства, имеющих статус социального предприятия в Пензенской области.</w:t>
      </w:r>
    </w:p>
    <w:p w:rsidR="00DE39CD" w:rsidRDefault="00DE39CD">
      <w:pPr>
        <w:pStyle w:val="ConsPlusNormal"/>
        <w:jc w:val="both"/>
      </w:pPr>
      <w:r>
        <w:t xml:space="preserve">(п. 2.3.13 введен </w:t>
      </w:r>
      <w:hyperlink r:id="rId55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</w:t>
      </w:r>
      <w:r>
        <w:lastRenderedPageBreak/>
        <w:t>07.04.2020 N 212-пП)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2.4. В сфере создания и функционирования индустриальных парков на территории Пензенской области: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2.4.1. Рассматривает заявки на создание индустриальных парков, осуществляет подготовку материалов, необходимых для принятия решения о создании индустриального парка, перечень которых устанавливается Правительством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2.4.2. Организует подготовку и проведение конкурсов по отбору управляющих компаний.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2.4.3. Заключает соглашение о создании индустриального парка, осуществляет контроль за ходом его реализации.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2.4.4. Ведет реестр индустриальных парков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2.4.5. Выдает резидентам индустриального парка выписки из реестра индустриальных парков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2.5. В сфере реализации инвестиционной политики: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2.5.1. Разрабатывает в соответствии с действующим законодательством концепции, стратегии, планы по улучшению инвестиционного климата и осуществлению инвестиционной деятельности в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2.5.2. Осуществляет контроль и анализ соблюдения норм законодательства, связанных с заключением и исполнением инвестиционных соглашений с участием Правительства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2.5.3. Вносит предложения о выдвижении хозяйствующих субъектов, реализующих инвестиционные проекты на территории Пензенской области, на получение Патронажного сертификата Губернатора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2.5.4. Осуществляет разработку и согласование в установленном порядке проектов протоколов о намерениях по стратегическому партнерству и взаимному сотрудничеству между Правительством Пензенской области и инвестором.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2.5.5. Формирует и ведет реестры инвестиционных проектов и инвестиционных площадок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2.5.6. Осуществляет методическое обеспечение органов местного самоуправления Пензенской области и содействие им в установленном порядке в реализации инвестиционной политики и работе с инвесторами.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lastRenderedPageBreak/>
        <w:t>2.5.7. Осуществляет в соответствии с действующим законодательством взаимодействие с Автономной некоммерческой организацией "Агентство стратегических инициатив по продвижению новых проектов" в части реализации мероприятий, направленных на улучшение и поддержание благоприятного инвестиционного климата, сокращение административных барьеров и создание комфортных условий для ведения инвестиционной и предпринимательской деятельности в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2.5.8. Готовит информационные материалы к выпуску электронных и печатных каталогов инвестиционных проектов, площадок и другой презентационной продукции об инвестиционной деятельности в регионе.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2.6. В сфере развития государственно-частного партнерства: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2.6.1. Осуществляет функции уполномоченного органа исполнительной власти Пензенской области в целях осуществления следующих полномочий в случае, если публичным партнером является Пензенская область: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2.6.1.1. Обеспечивает межведомственную координацию деятельности органов исполнительной власти Пензенской области при реализации соглашения о государственно-частном партнерстве, публичным партнером в котором является Пензенская область, либо соглашения о государственно-частном партнерстве, в отношении которого планируется проведение совместного конкурса с участием Пензенской области (за исключением случая, в котором планируется проведение совместного конкурса с участием Российской Федерации).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2.6.1.2. Оценивает эффективность проекта государственно-частного партнерства, публичным партнером в котором является Пензенская область, и определяет сравнительное преимущество этого проекта в соответствии с </w:t>
      </w:r>
      <w:hyperlink r:id="rId56" w:history="1">
        <w:r>
          <w:rPr>
            <w:color w:val="0000FF"/>
          </w:rPr>
          <w:t>частями 2</w:t>
        </w:r>
      </w:hyperlink>
      <w:r>
        <w:t xml:space="preserve"> - </w:t>
      </w:r>
      <w:hyperlink r:id="rId57" w:history="1">
        <w:r>
          <w:rPr>
            <w:color w:val="0000FF"/>
          </w:rPr>
          <w:t>5 статьи 9</w:t>
        </w:r>
      </w:hyperlink>
      <w:r>
        <w:t xml:space="preserve"> Федерального закона от 13.07.2015 N 224-ФЗ "О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Федерации" (далее - Федеральный закон от 13.07.2015 N 224-ФЗ), а также оценивает эффективность проекта муниципально-частного партнерства и определяет его сравнительное преимущество в соответствии с </w:t>
      </w:r>
      <w:hyperlink r:id="rId58" w:history="1">
        <w:r>
          <w:rPr>
            <w:color w:val="0000FF"/>
          </w:rPr>
          <w:t>частями 2</w:t>
        </w:r>
      </w:hyperlink>
      <w:r>
        <w:t xml:space="preserve"> - </w:t>
      </w:r>
      <w:hyperlink r:id="rId59" w:history="1">
        <w:r>
          <w:rPr>
            <w:color w:val="0000FF"/>
          </w:rPr>
          <w:t>5 статьи 9</w:t>
        </w:r>
      </w:hyperlink>
      <w:r>
        <w:t xml:space="preserve"> Федерального закона от 13.07.2015 N 224-ФЗ.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2.6.1.3. Согласовывает публичному партнеру конкурсную документацию для проведения конкурсов на право заключения соглашения о государственно-частном партнерстве, публичным партнером в котором является Пензенская область.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2.6.1.4. Осуществляет мониторинг реализации соглашений.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2.6.1.5. Содействует защите прав и законных интересов публичных </w:t>
      </w:r>
      <w:r>
        <w:lastRenderedPageBreak/>
        <w:t>партнеров и частных партнеров в процессе реализации соглашения о государственно-частном партнерстве.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2.6.1.6. Ведет реестр заключенных соглашений.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2.6.1.7. Обеспечивает открытость и доступность информации о заключенных соглашениях о государственно-частном партнерстве, если публичным партнером в соглашении является Пензенская область.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2.6.1.8. Представляет в определенный Правительством Российской Федерации федеральный орган исполнительной власти результаты мониторинга реализации соглашения, публичным партнером в обязательствах по которому является Пензенская область, либо соглашения, заключенного на основании проведения совместного конкурса с участием Пензенской области, либо соглашения о муниципально-частном партнерстве, планируемого, реализуемого или реализованного на территории муниципального образования в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2.6.1.9. Рассматривает предложения исполнительных органов государственной власти Пензенской области о реализации проектов государственно-частного партнерства в целях оценки эффективности и определения их сравнительного преимущества.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2.6.1.10. Устанавливает порядок проведения переговоров, связанных с разработкой предложений о реализации проектов государственно-частного партнерства, в случаях, предусмотренных Федеральным </w:t>
      </w:r>
      <w:hyperlink r:id="rId60" w:history="1">
        <w:r>
          <w:rPr>
            <w:color w:val="0000FF"/>
          </w:rPr>
          <w:t>законом</w:t>
        </w:r>
      </w:hyperlink>
      <w:r>
        <w:t xml:space="preserve"> от 13.07.2015 N 224-ФЗ.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2.6.1.11. Осуществляет контроль за соответствием конкурсной документации предложению о реализации проекта государственно-частного партнерства, на основании которого принималось решение о реализации проекта государственно-частного партнерства, в том числе за соответствием конкурсной документации результатам оценки эффективности проекта государственно-частного партнерства и определения его сравнительного преимущества.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2.6.1.12. Согласовывает по результатам переговоров, проведенных в соответствии с </w:t>
      </w:r>
      <w:hyperlink r:id="rId61" w:history="1">
        <w:r>
          <w:rPr>
            <w:color w:val="0000FF"/>
          </w:rPr>
          <w:t>частью 3 статьи 32</w:t>
        </w:r>
      </w:hyperlink>
      <w:r>
        <w:t xml:space="preserve"> Федерального закона от 13.07.2015 N 224-ФЗ, соглашение о государственно-частном партнерстве, протокол переговоров на предмет соответствия соглашения о государственно-частном партнерстве конкурсной документации, в том числе в части учета результатов оценки эффективности проекта и определения его сравнительного преимущества.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2.6.1.13. Осуществляет иные полномочия, предусмотренные Федеральным </w:t>
      </w:r>
      <w:hyperlink r:id="rId62" w:history="1">
        <w:r>
          <w:rPr>
            <w:color w:val="0000FF"/>
          </w:rPr>
          <w:t>законом</w:t>
        </w:r>
      </w:hyperlink>
      <w:r>
        <w:t xml:space="preserve"> от 13.07.2015 N 224-ФЗ, другими федеральными законами, законами и нормативными правовыми актами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lastRenderedPageBreak/>
        <w:t>2.7. В сфере координации внешнеэкономической деятельности: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2.7.1. Осуществляет анализ, мониторинг и прогнозирование внешнеэкономической деятельности и структуры внешнеторгового оборота Пензенской области, подготовку предложений по оптимизации этого направления внешнеэкономической деятельности, включая функции по привлечению иностранных инвестиций, исполняемые в рамках полномочий Пензенской области по осуществлению международной и внешнеэкономической деятельности, реализуемые Правительством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2.7.2. Участвует в реализации соглашений, заключенных Правительством Пензенской области с субъектами Российской Федерации, субъектами иностранных федеративных государств и их административно-территориальными образованиями, а также решений, принятых Правительством Пензенской области в сфере международных, внешнеэкономических и межрегиональных связей.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2.7.3. Обеспечивает продвижение инвестиционного потенциала Пензенской области посредством участия в международных, национальных и региональных выставках, форумах и иных, в том числе презентационных, мероприятиях.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2.8. В сфере организации предоставления государственных услуг: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2.8.1. Осуществляет координацию и методическое обеспечение деятельности исполнительных органов государственной власти Пензенской области по вопросам стандартизации и регламентации государственных услуг.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2.8.2. Осуществляет контроль за соблюдением регионального законодательства, регулирующего предоставление государственных услуг.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2.8.3. Обеспечивает ведение: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- Реестра государственных услуг Пензенской области;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- Перечня государственных услуг, предоставляемых исполнительными органами государственной власти Пензенской области, оказание которых на территории Пензенской области организуется многофункциональными центрами предоставления государственных и муниципальных услуг;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- Перечня услуг, которые являются необходимыми и обязательными для предоставления исполнительными органами государственной власти Пензенской области и предоставляются организациями, участвующими в предоставлении государственных услуг.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lastRenderedPageBreak/>
        <w:t>2.8.4. Согласовывает проекты нормативных правовых актов, предусматривающие изменения в Положение исполнительного органа государственной власти Пензенской области относительно государственных услуг (функций).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2.8.5. Координирует деятельность многофункциональных центров предоставления государственных и муниципальных услуг, расположенных на территории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2.8.6. Организует проведение конкурса "Лучший многофункциональный центр предоставления государственных и муниципальных услуг Пензенской области".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2.9. В сфере контроля за соблюдением законодательства о закупках товаров, работ, услуг для обеспечения государственных и муниципальных нужд Пензенской области: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2.9.1. Осуществляет плановые проверки в отношении 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нужд Пензенской области, в отношении специализированных организаций, выполняющих отдельные полномочия в рамках осуществления закупок для обеспечения нужд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2.9.2. Осуществляет внеплановые проверки в отношении 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нужд Пензенской области и муниципальных нужд муниципальных образований, находящихся на территории Пензенской области, в отношении специализированных организаций, выполняющих отдельные полномочия в рамках осуществления закупок для обеспечения нужд Пензенской области и муниципальных нужд муниципальных образований, находящихся на территории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2.9.3. Составляет протоколы об административных правонарушениях, связанных с нарушениями законодательства Российской Федерации и иных нормативных правовых актов о контрактной системе в сфере закупок, рассматривает дела о таких административных правонарушениях и принимает меры по их предотвращению в соответствии с законодательством об административных правонарушениях.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2.9.4. Выдает обязательные для исполнения предписания об устранении нарушений законодательства Российской Федерации и иных нормативных правовых актов о контрактной системе в сфере закупок, в том числе об </w:t>
      </w:r>
      <w:r>
        <w:lastRenderedPageBreak/>
        <w:t>аннулировании определения поставщиков (подрядчиков, исполнителей).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2.9.5. Осуществляет рассмотрение жалобы участника закупки на действия (бездействие) заказчика, уполномоченного органа, уполномоченного учреждения, специализированной организации, комиссии по осуществлению закупок, ее членов, должностных лиц контрактной службы, контрактного управляющего в отношении закупок для обеспечения нужд Пензенской области и муниципальных нужд муниципальных образований, находящихся на территории Пензенской области.</w:t>
      </w:r>
    </w:p>
    <w:p w:rsidR="00DE39CD" w:rsidRDefault="00DE39CD">
      <w:pPr>
        <w:pStyle w:val="ConsPlusNormal"/>
        <w:jc w:val="both"/>
      </w:pPr>
      <w:r>
        <w:t xml:space="preserve">(п. 2.9.5 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08.07.2019 N 393-пП)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2.9.6. Осуществляет согласование заключения контракта с единственным поставщиком (подрядчиком, исполнителем) в случаях и порядке, которые установлены действующим законодательством.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2.9.7. Обращается в суд, арбитражный суд с исками о признании осуществленных закупок недействительными в соответствии с Гражданским </w:t>
      </w:r>
      <w:hyperlink r:id="rId64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2.10. Разрабатывает проекты законов Пензенской области, правовых актов Губернатора и Правительства Пензенской области по вопросам, касающимся реализации полномочий Министерства.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2.11. Формирует предложения Губернатору Пензенской области, Правительству Пензенской области по совершенствованию законодательства и улучшению ситуации в соответствии с направлениями деятельности Министерства.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2.12. Осуществляет подготовку докладов и информации по вопросам, касающимся реализации полномочий Министерства.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2.13. Обеспечивает реализацию подпрограмм "</w:t>
      </w:r>
      <w:hyperlink r:id="rId65" w:history="1">
        <w:r>
          <w:rPr>
            <w:color w:val="0000FF"/>
          </w:rPr>
          <w:t>О развитии</w:t>
        </w:r>
      </w:hyperlink>
      <w:r>
        <w:t xml:space="preserve"> инвестиционного потенциала Пензенской области", "</w:t>
      </w:r>
      <w:hyperlink r:id="rId66" w:history="1">
        <w:r>
          <w:rPr>
            <w:color w:val="0000FF"/>
          </w:rPr>
          <w:t>Развитие и поддержка</w:t>
        </w:r>
      </w:hyperlink>
      <w:r>
        <w:t xml:space="preserve"> малого и среднего предпринимательства в Пензенской области", "</w:t>
      </w:r>
      <w:hyperlink r:id="rId67" w:history="1">
        <w:r>
          <w:rPr>
            <w:color w:val="0000FF"/>
          </w:rPr>
          <w:t>Формирование и осуществление</w:t>
        </w:r>
      </w:hyperlink>
      <w:r>
        <w:t xml:space="preserve"> государственной политики Пензенской области, направленной на развитие инвестиционной, внешнеэкономической деятельности, развитие малого и среднего предпринимательства" и "</w:t>
      </w:r>
      <w:hyperlink r:id="rId68" w:history="1">
        <w:r>
          <w:rPr>
            <w:color w:val="0000FF"/>
          </w:rPr>
          <w:t>Снижение административных барьеров</w:t>
        </w:r>
      </w:hyperlink>
      <w:r>
        <w:t xml:space="preserve"> и повышение качества предоставления государственных и муниципальных услуг в Пензенской области" государственной программы Пензенской области "Развитие инвестиционного потенциала, инновационной деятельности и предпринимательства в Пензенской области", утвержденной постановлением Правительства Пензенской области от 21.10.2013 N 780-пП (с последующими изменениями).</w:t>
      </w:r>
    </w:p>
    <w:p w:rsidR="00DE39CD" w:rsidRDefault="00DE39CD">
      <w:pPr>
        <w:pStyle w:val="ConsPlusNormal"/>
        <w:jc w:val="both"/>
      </w:pPr>
      <w:r>
        <w:t xml:space="preserve">(в ред. Постановлений Правительства Пензенской обл. от 22.03.2019 </w:t>
      </w:r>
      <w:hyperlink r:id="rId69" w:history="1">
        <w:r>
          <w:rPr>
            <w:color w:val="0000FF"/>
          </w:rPr>
          <w:t>N 166-пП</w:t>
        </w:r>
      </w:hyperlink>
      <w:r>
        <w:t xml:space="preserve">, от 14.10.2020 </w:t>
      </w:r>
      <w:hyperlink r:id="rId70" w:history="1">
        <w:r>
          <w:rPr>
            <w:color w:val="0000FF"/>
          </w:rPr>
          <w:t>N 712-пП</w:t>
        </w:r>
      </w:hyperlink>
      <w:r>
        <w:t>)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lastRenderedPageBreak/>
        <w:t xml:space="preserve">2.14. Утратил силу. - </w:t>
      </w:r>
      <w:hyperlink r:id="rId71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22.03.2019 N 166-пП.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2.15. Осуществляет формирование подпрограмм "</w:t>
      </w:r>
      <w:hyperlink r:id="rId72" w:history="1">
        <w:r>
          <w:rPr>
            <w:color w:val="0000FF"/>
          </w:rPr>
          <w:t>Капитальный ремонт</w:t>
        </w:r>
      </w:hyperlink>
      <w:r>
        <w:t xml:space="preserve"> объектов собственности Пензенской области и муниципальных образований Пензенской области" и "</w:t>
      </w:r>
      <w:hyperlink r:id="rId73" w:history="1">
        <w:r>
          <w:rPr>
            <w:color w:val="0000FF"/>
          </w:rPr>
          <w:t>Капитальное строительство</w:t>
        </w:r>
      </w:hyperlink>
      <w:r>
        <w:t xml:space="preserve"> объектов собственности Пензенской области" государственной программы Пензенской области "Развитие территорий, социальной и инженерной инфраструктуры, обеспечение транспортных услуг в Пензенской области", утвержденной постановлением Правительства Пензенской области от 26.09.2013 N 724-пП (с последующими изменениями).</w:t>
      </w:r>
    </w:p>
    <w:p w:rsidR="00DE39CD" w:rsidRDefault="00DE39CD">
      <w:pPr>
        <w:pStyle w:val="ConsPlusNormal"/>
        <w:jc w:val="both"/>
      </w:pPr>
      <w:r>
        <w:t xml:space="preserve">(в ред. Постановлений Правительства Пензенской обл. от 08.07.2019 </w:t>
      </w:r>
      <w:hyperlink r:id="rId74" w:history="1">
        <w:r>
          <w:rPr>
            <w:color w:val="0000FF"/>
          </w:rPr>
          <w:t>N 393-пП</w:t>
        </w:r>
      </w:hyperlink>
      <w:r>
        <w:t xml:space="preserve">, от 14.10.2020 </w:t>
      </w:r>
      <w:hyperlink r:id="rId75" w:history="1">
        <w:r>
          <w:rPr>
            <w:color w:val="0000FF"/>
          </w:rPr>
          <w:t>N 712-пП</w:t>
        </w:r>
      </w:hyperlink>
      <w:r>
        <w:t>)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2.16. Осуществляет подведение итогов выполнения индикативных показателей социально-экономического развития Пензенской области и представляет их в Управление государственной службы и кадров Правительства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2.17. Осуществляет оценку фактически достигнутых количественных значений показателей, характеризующих результаты деятельности исполнительных органов государственной власти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2.18. Проводит оценку эффективности деятельности органов местного самоуправления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2.19. Вырабатывает предложения, направленные на повышение эффективности деятельности исполнительных органов государственной власти Пензенской области по исполнению ими государственных функций.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2.20. Обеспечивает подготовку сводных докладов об осуществлении на территории Пензенской области регионального государственного контроля (надзора) и муниципального контроля.</w:t>
      </w:r>
    </w:p>
    <w:p w:rsidR="00DE39CD" w:rsidRDefault="00DE39CD">
      <w:pPr>
        <w:pStyle w:val="ConsPlusNormal"/>
        <w:jc w:val="both"/>
      </w:pPr>
      <w:r>
        <w:t xml:space="preserve">(в ред. </w:t>
      </w:r>
      <w:hyperlink r:id="rId76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14.06.2018 N 319-пП)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2.21. Является уполномоченным исполнительным органом государственной власти Пензенской области, ответственным за внедрение процедуры оценки регулирующего воздействия (ОРВ) и выполняющим функции информационного обеспечения ОРВ, а также оценки качества проведения процедуры ОРВ разработчиками проектов нормативных правовых актов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2.21(1). Является уполномоченным исполнительным органом государственной власти Пензенской области, ответственным за представление Губернатору Пензенской области доклада о фактически достигнутых </w:t>
      </w:r>
      <w:r>
        <w:lastRenderedPageBreak/>
        <w:t>значениях показателей для оценки эффективности деятельности органов исполнительной власти Пензенской области и их планируемых значениях на 3-летний период.</w:t>
      </w:r>
    </w:p>
    <w:p w:rsidR="00DE39CD" w:rsidRDefault="00DE39CD">
      <w:pPr>
        <w:pStyle w:val="ConsPlusNormal"/>
        <w:jc w:val="both"/>
      </w:pPr>
      <w:r>
        <w:t xml:space="preserve">(п. 2.21(1) введен </w:t>
      </w:r>
      <w:hyperlink r:id="rId77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26.01.2018 N 17-пП)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2.22. Исключен. - </w:t>
      </w:r>
      <w:hyperlink r:id="rId78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15.03.2017 N 114-пП.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2.23. Вырабатывает предложения по совершенствованию действующего законодательства в области налогообложения, взаимодействию с налоговыми органами по вопросам единообразного исполнения действующего законодательства о налогах и сборах.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2.24. Принимает решение об изменении сроков уплаты по налогу на прибыль организаций по налоговой ставке, установленной для зачисления указанного налога в бюджет Пензенской области, и региональным налогам в части решений об изменении сроков уплаты указанных налогов в форме инвестиционного налогового кредита.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2.25. Осуществляет оценку эффективности предоставляемых (планируемых к предоставлению) региональных налоговых льгот, в соответствии с порядком, определяемым Правительством Пензенской области.</w:t>
      </w:r>
    </w:p>
    <w:p w:rsidR="00DE39CD" w:rsidRDefault="00DE39CD">
      <w:pPr>
        <w:pStyle w:val="ConsPlusNormal"/>
        <w:jc w:val="both"/>
      </w:pPr>
      <w:r>
        <w:t xml:space="preserve">(в ред. </w:t>
      </w:r>
      <w:hyperlink r:id="rId79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21.03.2018 N 153-пП)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2.26. Организует работу по присвоению и поддержанию инвестиционных и кредитных рейтингов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2.27. Обеспечивает информационное сопровождение реализуемых полномочий в средствах массовой информации.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2.28. Осуществляет ведение официальной страницы Министерства на портале Правительства Пензенской области в информационно-телекоммуникационной сети "Интернет".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2.29. Обеспечивает деятельность коллегиальных органов в сфере реализации полномочий Министерства.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2.30. Осуществляет в соответствии с действующим законодательством взаимодействие с АО "Корпорация развития Пензенской области" в сфере развития инвестиционной деятельности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2.31. Осуществляет в соответствии с действующим законодательством взаимодействие с кредитными организациями, осуществляющими </w:t>
      </w:r>
      <w:r>
        <w:lastRenderedPageBreak/>
        <w:t>деятельность на территории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2.32. Разрабатывает мобилизационный план Министерства и обеспечивает мероприятия по мобилизационной подготовке экономики Пензенской области в соответствии с действующим законодательством Российской Федерации.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2.33. Рассматривает обращения граждан Российской Федерации,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законом, объединений граждан, в том числе юридических лиц, по вопросам, относящимся к компетенции Министерства, принимает по ним решения и направляет ответы заявителям в соответствии с действующим законодательством.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2.34. Осуществляет полномочия государственного заказчика для обеспечения нужд Министерства в соответствии с Федеральным </w:t>
      </w:r>
      <w:hyperlink r:id="rId80" w:history="1">
        <w:r>
          <w:rPr>
            <w:color w:val="0000FF"/>
          </w:rPr>
          <w:t>законом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 (с последующими изменениями)".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2.35. Осуществляет полномочия главного распорядителя средств бюджета Пензенской области, предусмотренных на содержание Министерства и реализацию возложенных на Министерство функций.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2.36. Реализует положения </w:t>
      </w:r>
      <w:hyperlink r:id="rId81" w:history="1">
        <w:r>
          <w:rPr>
            <w:color w:val="0000FF"/>
          </w:rPr>
          <w:t>статьи 160.2-1</w:t>
        </w:r>
      </w:hyperlink>
      <w:r>
        <w:t xml:space="preserve"> Бюджетного кодекса Российской Федерации.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2.37. Осуществляет бюджетные полномочия главного администратора и администратора доходов бюджетов бюджетной системы Российской Федерации в части администрируемых видов доходов.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2.38. Оказывает гражданам бесплатную юридическую помощь в случаях и порядке, предусмотренных федеральными законами, иными нормативными правовыми актами Российской Федерации, законами Пензенской области: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2.38.1. в виде правового консультирования в устной и письменной форме по вопросам, относящимся к компетенции Министерства, в порядке, установленном законодательством Российской Федерации для рассмотрения обращений граждан;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2.38.2. гражданам, нуждающимся в социальной поддержке и социальной защите, в виде составления заявлений, жалоб, ходатайств и других документов правового характера и представления интересов гражданина в судах, государственных и муниципальных органах, организациях.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lastRenderedPageBreak/>
        <w:t>2.39. Устанавливает в пределах предоставленных полномочий требования к технологическим, программным и лингвистическим средствам обеспечения пользования официальным сайтом Министерства в информационно-телекоммуникационной сети "Интернет".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2.40. Обеспечивает доступ к информации о деятельности Министерства в соответствии с требованиями Федерального </w:t>
      </w:r>
      <w:hyperlink r:id="rId82" w:history="1">
        <w:r>
          <w:rPr>
            <w:color w:val="0000FF"/>
          </w:rPr>
          <w:t>закона</w:t>
        </w:r>
      </w:hyperlink>
      <w:r>
        <w:t xml:space="preserve"> от 09.02.2009 N 8-ФЗ "Об обеспечении доступа к информации о деятельности государственных органов и органов местного самоуправления" (с последующими изменениями).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2.41. Организует соблюдение в Министерстве режима использования документации, содержащей сведения, составляющие государственную тайну, а также информацию конфиденциального характера.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2.42. Осуществляет в установленном порядке работу по комплектованию, хранению, учету и использованию архивных документов, образовавшихся в процессе деятельности Министерства.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2.43. Осуществляет функции и полномочия учредителя (соучредителя) для некоммерческих организаций Пензенской области, относящихся к сфере деятельности Министерства.</w:t>
      </w:r>
    </w:p>
    <w:p w:rsidR="00DE39CD" w:rsidRDefault="00DE39CD">
      <w:pPr>
        <w:pStyle w:val="ConsPlusNormal"/>
        <w:jc w:val="both"/>
      </w:pPr>
      <w:r>
        <w:t xml:space="preserve">(п. 2.43 введен </w:t>
      </w:r>
      <w:hyperlink r:id="rId83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22.03.2019 N 166-пП)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2.44. Осуществляет функции и полномочия учредителя для государственного учреждения. Министерство является главным распорядителем средств бюджета Пензенской области для государственного автономного учреждения, относящегося к сфере деятельности Министерства.</w:t>
      </w:r>
    </w:p>
    <w:p w:rsidR="00DE39CD" w:rsidRDefault="00DE39CD">
      <w:pPr>
        <w:pStyle w:val="ConsPlusNormal"/>
        <w:jc w:val="both"/>
      </w:pPr>
      <w:r>
        <w:t xml:space="preserve">(п. 2.44 введен </w:t>
      </w:r>
      <w:hyperlink r:id="rId84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06.12.2019 N 767-пП)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2.45. Формирует и утверждает государственное задание по оказанию государственных услуг (выполнению работ) юридическим и физическим лицам в соответствии с предусмотренными уставом государственного учреждения, в отношении которого Министерство осуществляет функции и полномочия учредителя, основными видами деятельности.</w:t>
      </w:r>
    </w:p>
    <w:p w:rsidR="00DE39CD" w:rsidRDefault="00DE39CD">
      <w:pPr>
        <w:pStyle w:val="ConsPlusNormal"/>
        <w:jc w:val="both"/>
      </w:pPr>
      <w:r>
        <w:t xml:space="preserve">(п. 2.45 введен </w:t>
      </w:r>
      <w:hyperlink r:id="rId85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06.12.2019 N 767-пП)</w:t>
      </w:r>
    </w:p>
    <w:p w:rsidR="00DE39CD" w:rsidRDefault="00DE39CD">
      <w:pPr>
        <w:pStyle w:val="ConsPlusNormal"/>
        <w:jc w:val="both"/>
      </w:pPr>
    </w:p>
    <w:p w:rsidR="00DE39CD" w:rsidRDefault="00DE39CD">
      <w:pPr>
        <w:pStyle w:val="ConsPlusTitle"/>
        <w:jc w:val="center"/>
        <w:outlineLvl w:val="1"/>
      </w:pPr>
      <w:r>
        <w:t>3. Права</w:t>
      </w:r>
    </w:p>
    <w:p w:rsidR="00DE39CD" w:rsidRDefault="00DE39CD">
      <w:pPr>
        <w:pStyle w:val="ConsPlusNormal"/>
        <w:jc w:val="both"/>
      </w:pPr>
    </w:p>
    <w:p w:rsidR="00DE39CD" w:rsidRDefault="00DE39CD">
      <w:pPr>
        <w:pStyle w:val="ConsPlusNormal"/>
        <w:ind w:firstLine="540"/>
        <w:jc w:val="both"/>
      </w:pPr>
      <w:r>
        <w:t>3.1. Министерство в целях реализации полномочий в установленной сфере деятельности имеет право: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3.1.1. Запрашивать и получать в порядке, установленном законодательством, у структурных подразделений Правительства Пензенской </w:t>
      </w:r>
      <w:r>
        <w:lastRenderedPageBreak/>
        <w:t>области и исполнительных органов государственной власти Пензенской области, территориальных органов федеральных органов исполнительной власти по Пензенской области, органов местного самоуправления Пензенской области, других организаций и должностных лиц необходимую информацию, документы и материалы в пределах предоставленных полномочий.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3.1.2. Разрабатывать и вносить в установленном порядке на рассмотрение Правительства Пензенской области проекты нормативных правовых актов по вопросам, отнесенным к компетенции Министерства.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3.1.3. Проводить конференции, совещания, семинары и другие мероприятия по вопросам, отнесенным к компетенции Министерства.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3.1.4. Создавать совещательные и экспертные органы (советы, комиссии, группы, коллегии) в установленной сфере деятельности, а также участвовать в установленном порядке в работе координационных, совещательных и иных органов, в том числе межведомственных.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3.1.5. Учреждать Почетную грамоту и благодарность Министерства и награждать Почетной грамотой и благодарностью Министерства: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- граждан и коллективы организаций, независимо от форм собственности, внесших существенный вклад в развитие экономики, предпринимательства, инвестиционной и внешнеэкономической деятельности Пензенской области;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- государственных гражданских служащих Пензенской области, замещающих должности государственной гражданской службы Пензенской области в Министерстве, за безупречную и эффективную гражданскую службу;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- работников других министерств и ведомств за активную и действенную помощь в проведении мероприятий, организуемых Министерством.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3.1.6. Вносить в установленном порядке предложения по награждению (поощрению) работников государственными наградами Российской Федерации, ведомственными наградами федеральных органов государственной власти и наградами Пензенской области в пределах своих полномочий.</w:t>
      </w:r>
    </w:p>
    <w:p w:rsidR="00DE39CD" w:rsidRDefault="00DE39CD">
      <w:pPr>
        <w:pStyle w:val="ConsPlusNormal"/>
        <w:jc w:val="both"/>
      </w:pPr>
      <w:r>
        <w:t xml:space="preserve">(п. 3.1.6 в ред. </w:t>
      </w:r>
      <w:hyperlink r:id="rId86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06.12.2019 N 767-пП)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3.2. Министерство самостоятельно принимает решения по всем вопросам, относящимся к порученной ему сфере деятельности, кроме вопросов, требующих согласования в установленном порядке с исполнительными органами государственной власти Пензенской области.</w:t>
      </w:r>
    </w:p>
    <w:p w:rsidR="00DE39CD" w:rsidRDefault="00DE39CD">
      <w:pPr>
        <w:pStyle w:val="ConsPlusNormal"/>
        <w:jc w:val="both"/>
      </w:pPr>
    </w:p>
    <w:p w:rsidR="00DE39CD" w:rsidRDefault="00DE39CD">
      <w:pPr>
        <w:pStyle w:val="ConsPlusTitle"/>
        <w:jc w:val="center"/>
        <w:outlineLvl w:val="1"/>
      </w:pPr>
      <w:r>
        <w:lastRenderedPageBreak/>
        <w:t>4. Организация деятельности</w:t>
      </w:r>
    </w:p>
    <w:p w:rsidR="00DE39CD" w:rsidRDefault="00DE39CD">
      <w:pPr>
        <w:pStyle w:val="ConsPlusNormal"/>
        <w:jc w:val="both"/>
      </w:pPr>
    </w:p>
    <w:p w:rsidR="00DE39CD" w:rsidRDefault="00DE39CD">
      <w:pPr>
        <w:pStyle w:val="ConsPlusNormal"/>
        <w:ind w:firstLine="540"/>
        <w:jc w:val="both"/>
      </w:pPr>
      <w:r>
        <w:t>4.1. Министерство возглавляет Министр, назначаемый на должность и освобождаемый от должности Губернатором Пензенской области в соответствии с действующим законодательством.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4.2. Министр имеет заместителей, назначаемых на должность и освобождаемых от должности Губернатором Пензенской области в соответствии с действующим законодательством. В период отсутствия Министра его обязанности исполняет один из заместителей Министра в соответствии с распределением обязанностей.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4.3. Министр: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4.3.1. Осуществляет общее руководство деятельностью Министерства на основе единоначалия и несет персональную ответственность за полное и своевременное выполнение возложенных на Министерство полномочий.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4.3.2. Утверждает структуру Министерства, представляет Правительству Пензенской области предложения по штатной численности Министерства.</w:t>
      </w:r>
    </w:p>
    <w:p w:rsidR="00DE39CD" w:rsidRDefault="00DE39CD">
      <w:pPr>
        <w:pStyle w:val="ConsPlusNormal"/>
        <w:jc w:val="both"/>
      </w:pPr>
      <w:r>
        <w:t xml:space="preserve">(пп. 4.3.2 в ред. </w:t>
      </w:r>
      <w:hyperlink r:id="rId87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14.10.2020 N 712-пП)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4.3.3. Утверждает штатное расписание Министерства в пределах установленного фонда оплаты труда и штатной численности.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4.3.4. Утверждает Положения о структурных подразделениях Министерства и должностные регламенты государственных гражданских служащих Пензенской области, замещающих должности государственной гражданской службы в Министерстве.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4.3.5. В пределах полномочий назначает на должность и освобождает от должности государственных гражданских служащих Министерства (за исключением заместителей Министра), применяет меры материального и морального поощрения, в том числе объявляет благодарность Министерства и награждает Почетной грамотой Министерства, привлекает к дисциплинарной ответственности, а также решает в соответствии с законодательством Российской Федерации и Пензенской области о государственной гражданской службе иные вопросы, связанные с прохождением государственной гражданской службы в Министерстве.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4.3.5(1) Назначает на должность руководителя государственного учреждения, в отношении которого Министерство осуществляет функции и полномочия учредителя, а также заключает (изменяет) и прекращает трудовой договор с ним, поощряет и привлекает его к дисциплинарной ответственности.</w:t>
      </w:r>
    </w:p>
    <w:p w:rsidR="00DE39CD" w:rsidRDefault="00DE39CD">
      <w:pPr>
        <w:pStyle w:val="ConsPlusNormal"/>
        <w:jc w:val="both"/>
      </w:pPr>
      <w:r>
        <w:t xml:space="preserve">(п. 4.3.5(1) введен </w:t>
      </w:r>
      <w:hyperlink r:id="rId88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</w:t>
      </w:r>
      <w:r>
        <w:lastRenderedPageBreak/>
        <w:t>06.12.2019 N 767-пП)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4.3.5(2) Утверждает устав государственного учреждения, в отношении которого Министерство осуществляет функции и полномочия учредителя.</w:t>
      </w:r>
    </w:p>
    <w:p w:rsidR="00DE39CD" w:rsidRDefault="00DE39CD">
      <w:pPr>
        <w:pStyle w:val="ConsPlusNormal"/>
        <w:jc w:val="both"/>
      </w:pPr>
      <w:r>
        <w:t xml:space="preserve">(п. 4.3.5(2) введен </w:t>
      </w:r>
      <w:hyperlink r:id="rId89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06.12.2019 N 767-пП)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4.3.6. Вносит в установленном порядке предложения по награждению государственными наградами Российской Федерации и наградами Пензенской области.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4.3.7. Вносит в установленном порядке на рассмотрение Правительства Пензенской области проекты нормативных правовых актов по вопросам, относящимся к компетенции Министерства.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4.3.8. Издает на основе и во исполнение нормативных правовых актов Российской Федерации и Пензенской области в пределах компетенции Министерства приказы, обязательные для исполнения работниками Министерства и государственного учреждения, в отношении которого Министерство осуществляет функции и полномочия учредителя.</w:t>
      </w:r>
    </w:p>
    <w:p w:rsidR="00DE39CD" w:rsidRDefault="00DE39CD">
      <w:pPr>
        <w:pStyle w:val="ConsPlusNormal"/>
        <w:jc w:val="both"/>
      </w:pPr>
      <w:r>
        <w:t xml:space="preserve">(п. 4.3.8 в ред. </w:t>
      </w:r>
      <w:hyperlink r:id="rId90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06.12.2019 N 767-пП)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4.3.9. Действует без доверенности от имени Министерства, представляет его во всех учреждениях и организациях, в соответствии с действующим законодательством, заключает договоры, служебные контракты, выдает доверенности, пользуется правом распоряжения средствами.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4.3.10. Организует государственную гражданскую службу и кадровую работу Министерства.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4.3.11. Организует профессиональное развитие государственных гражданских служащих Министерства.</w:t>
      </w:r>
    </w:p>
    <w:p w:rsidR="00DE39CD" w:rsidRDefault="00DE39CD">
      <w:pPr>
        <w:pStyle w:val="ConsPlusNormal"/>
        <w:jc w:val="both"/>
      </w:pPr>
      <w:r>
        <w:t xml:space="preserve">(в ред. </w:t>
      </w:r>
      <w:hyperlink r:id="rId91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28.03.2018 N 184-пП)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4.3.12. Организует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Министерства.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4.3.13. Несет персональную ответственность за соблюдение требований федерального законодательства, регулирующего отношения, связанные с контрактной системой в сфере закупок товаров, работ, услуг.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 xml:space="preserve">4.3.14. Несет персональную ответственность за организацию работ и </w:t>
      </w:r>
      <w:r>
        <w:lastRenderedPageBreak/>
        <w:t>создание условий по защите государственной тайны, а также за несоблюдение установленных законодательством ограничений по ознакомлению со сведениями, составляющими государственную тайну, за исполнение возложенных на него обязанностей в области мобилизационной подготовки и мобилизации.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4.3.15. Обеспечивает организацию работы по мобилизационной подготовке и мобилизации, воинскому учету, бронированию военнообязанных и созданию условий по защите сведений, составляющих государственную тайну, обеспечивает в установленном порядке выполнение мероприятий по охране труда, мобилизационной подготовке, гражданской обороне и действиям в чрезвычайных ситуациях в Министерстве, а также контроль и координацию государственного учреждения, в отношении которого Министерство осуществляет функции и полномочия учредителя, по мобилизационной подготовке.</w:t>
      </w:r>
    </w:p>
    <w:p w:rsidR="00DE39CD" w:rsidRDefault="00DE39CD">
      <w:pPr>
        <w:pStyle w:val="ConsPlusNormal"/>
        <w:jc w:val="both"/>
      </w:pPr>
      <w:r>
        <w:t xml:space="preserve">(в ред. </w:t>
      </w:r>
      <w:hyperlink r:id="rId92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06.12.2019 N 767-пП)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4.3.16. Осуществляет другие полномочия в соответствии с действующим законодательством</w:t>
      </w:r>
    </w:p>
    <w:p w:rsidR="00DE39CD" w:rsidRDefault="00DE39CD">
      <w:pPr>
        <w:pStyle w:val="ConsPlusNormal"/>
        <w:jc w:val="both"/>
      </w:pPr>
    </w:p>
    <w:p w:rsidR="00DE39CD" w:rsidRDefault="00DE39CD">
      <w:pPr>
        <w:pStyle w:val="ConsPlusTitle"/>
        <w:jc w:val="center"/>
        <w:outlineLvl w:val="1"/>
      </w:pPr>
      <w:r>
        <w:t>5. Создание, реорганизация и ликвидация Министерства</w:t>
      </w:r>
    </w:p>
    <w:p w:rsidR="00DE39CD" w:rsidRDefault="00DE39CD">
      <w:pPr>
        <w:pStyle w:val="ConsPlusNormal"/>
        <w:jc w:val="both"/>
      </w:pPr>
    </w:p>
    <w:p w:rsidR="00DE39CD" w:rsidRDefault="00DE39CD">
      <w:pPr>
        <w:pStyle w:val="ConsPlusNormal"/>
        <w:ind w:firstLine="540"/>
        <w:jc w:val="both"/>
      </w:pPr>
      <w:r>
        <w:t>5.1. Министерство создается, реорганизуется и ликвидируется в порядке, установленном действующим законодательством.</w:t>
      </w:r>
    </w:p>
    <w:p w:rsidR="00DE39CD" w:rsidRDefault="00DE39CD">
      <w:pPr>
        <w:pStyle w:val="ConsPlusNormal"/>
        <w:spacing w:before="280"/>
        <w:ind w:firstLine="540"/>
        <w:jc w:val="both"/>
      </w:pPr>
      <w:r>
        <w:t>5.2. Изменения и дополнения в настоящее Положение могут быть внесены в порядке, установленном действующим законодательством.</w:t>
      </w:r>
    </w:p>
    <w:p w:rsidR="00DE39CD" w:rsidRDefault="00DE39CD">
      <w:pPr>
        <w:pStyle w:val="ConsPlusNormal"/>
        <w:jc w:val="both"/>
      </w:pPr>
    </w:p>
    <w:p w:rsidR="00DE39CD" w:rsidRDefault="00DE39CD">
      <w:pPr>
        <w:pStyle w:val="ConsPlusNormal"/>
        <w:jc w:val="both"/>
      </w:pPr>
    </w:p>
    <w:p w:rsidR="00DE39CD" w:rsidRDefault="00DE39C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D3297" w:rsidRDefault="001D3297">
      <w:bookmarkStart w:id="1" w:name="_GoBack"/>
      <w:bookmarkEnd w:id="1"/>
    </w:p>
    <w:sectPr w:rsidR="001D3297" w:rsidSect="00A36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9CD"/>
    <w:rsid w:val="001D3297"/>
    <w:rsid w:val="00686A3B"/>
    <w:rsid w:val="00D701C0"/>
    <w:rsid w:val="00DE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9C77A-4550-41E8-80AA-3FA136298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39CD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DE39CD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DE39C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F54786AB2EBB1C585CDB95DAD1147150A436AB0B93BBE24235A4D193C80E591EA2C04B1C2B0924BA544E03892F7631C74AD28A4C1C11609D682184639KBJ" TargetMode="External"/><Relationship Id="rId18" Type="http://schemas.openxmlformats.org/officeDocument/2006/relationships/hyperlink" Target="consultantplus://offline/ref=2F54786AB2EBB1C585CDB95DAD1147150A436AB0B137B2222356101334D9E993ED235BB4C5A1924BA05AE03B89FE374F33K1J" TargetMode="External"/><Relationship Id="rId26" Type="http://schemas.openxmlformats.org/officeDocument/2006/relationships/hyperlink" Target="consultantplus://offline/ref=2F54786AB2EBB1C585CDB95DAD1147150A436AB0B038BA262356101334D9E993ED235BB4C5A1924BA05AE03B89FE374F33K1J" TargetMode="External"/><Relationship Id="rId39" Type="http://schemas.openxmlformats.org/officeDocument/2006/relationships/hyperlink" Target="consultantplus://offline/ref=2F54786AB2EBB1C585CDB95DAD1147150A436AB0B93CB32B27594D193C80E591EA2C04B1C2B0924BA544E03892F7631C74AD28A4C1C11609D682184639KBJ" TargetMode="External"/><Relationship Id="rId21" Type="http://schemas.openxmlformats.org/officeDocument/2006/relationships/hyperlink" Target="consultantplus://offline/ref=2F54786AB2EBB1C585CDB95DAD1147150A436AB0BF3FB8252156101334D9E993ED235BB4C5A1924BA05AE03B89FE374F33K1J" TargetMode="External"/><Relationship Id="rId34" Type="http://schemas.openxmlformats.org/officeDocument/2006/relationships/hyperlink" Target="consultantplus://offline/ref=2F54786AB2EBB1C585CDB95DAD1147150A436AB0B93DB926205D4D193C80E591EA2C04B1C2B0924BA544E03892F7631C74AD28A4C1C11609D682184639KBJ" TargetMode="External"/><Relationship Id="rId42" Type="http://schemas.openxmlformats.org/officeDocument/2006/relationships/hyperlink" Target="consultantplus://offline/ref=2F54786AB2EBB1C585CDB95DAD1147150A436AB0B93BBD2321584D193C80E591EA2C04B1C2B0924BA544E03892F7631C74AD28A4C1C11609D682184639KBJ" TargetMode="External"/><Relationship Id="rId47" Type="http://schemas.openxmlformats.org/officeDocument/2006/relationships/hyperlink" Target="consultantplus://offline/ref=2F54786AB2EBB1C585CDB95DAD1147150A436AB0B93BBD2321584D193C80E591EA2C04B1C2B0924BA544E03890F7631C74AD28A4C1C11609D682184639KBJ" TargetMode="External"/><Relationship Id="rId50" Type="http://schemas.openxmlformats.org/officeDocument/2006/relationships/hyperlink" Target="consultantplus://offline/ref=2F54786AB2EBB1C585CDB95DAD1147150A436AB0B93DBF2026584D193C80E591EA2C04B1C2B0924BA544E0389FF7631C74AD28A4C1C11609D682184639KBJ" TargetMode="External"/><Relationship Id="rId55" Type="http://schemas.openxmlformats.org/officeDocument/2006/relationships/hyperlink" Target="consultantplus://offline/ref=2F54786AB2EBB1C585CDB95DAD1147150A436AB0B93BB220225E4D193C80E591EA2C04B1C2B0924BA544E0389EF7631C74AD28A4C1C11609D682184639KBJ" TargetMode="External"/><Relationship Id="rId63" Type="http://schemas.openxmlformats.org/officeDocument/2006/relationships/hyperlink" Target="consultantplus://offline/ref=2F54786AB2EBB1C585CDB95DAD1147150A436AB0B93CB32B27594D193C80E591EA2C04B1C2B0924BA544E03890F7631C74AD28A4C1C11609D682184639KBJ" TargetMode="External"/><Relationship Id="rId68" Type="http://schemas.openxmlformats.org/officeDocument/2006/relationships/hyperlink" Target="consultantplus://offline/ref=2F54786AB2EBB1C585CDB95DAD1147150A436AB0B93ABF2422594D193C80E591EA2C04B1C2B0924BA547E43D90F7631C74AD28A4C1C11609D682184639KBJ" TargetMode="External"/><Relationship Id="rId76" Type="http://schemas.openxmlformats.org/officeDocument/2006/relationships/hyperlink" Target="consultantplus://offline/ref=2F54786AB2EBB1C585CDB95DAD1147150A436AB0B93DB22320584D193C80E591EA2C04B1C2B0924BA544E03890F7631C74AD28A4C1C11609D682184639KBJ" TargetMode="External"/><Relationship Id="rId84" Type="http://schemas.openxmlformats.org/officeDocument/2006/relationships/hyperlink" Target="consultantplus://offline/ref=2F54786AB2EBB1C585CDB95DAD1147150A436AB0B93BBE24235A4D193C80E591EA2C04B1C2B0924BA544E0389EF7631C74AD28A4C1C11609D682184639KBJ" TargetMode="External"/><Relationship Id="rId89" Type="http://schemas.openxmlformats.org/officeDocument/2006/relationships/hyperlink" Target="consultantplus://offline/ref=2F54786AB2EBB1C585CDB95DAD1147150A436AB0B93BBE24235A4D193C80E591EA2C04B1C2B0924BA544E0399FF7631C74AD28A4C1C11609D682184639KBJ" TargetMode="External"/><Relationship Id="rId7" Type="http://schemas.openxmlformats.org/officeDocument/2006/relationships/hyperlink" Target="consultantplus://offline/ref=2F54786AB2EBB1C585CDB95DAD1147150A436AB0B93DBF2026584D193C80E591EA2C04B1C2B0924BA544E03892F7631C74AD28A4C1C11609D682184639KBJ" TargetMode="External"/><Relationship Id="rId71" Type="http://schemas.openxmlformats.org/officeDocument/2006/relationships/hyperlink" Target="consultantplus://offline/ref=2F54786AB2EBB1C585CDB95DAD1147150A436AB0B93CBD22225E4D193C80E591EA2C04B1C2B0924BA544E0389FF7631C74AD28A4C1C11609D682184639KBJ" TargetMode="External"/><Relationship Id="rId92" Type="http://schemas.openxmlformats.org/officeDocument/2006/relationships/hyperlink" Target="consultantplus://offline/ref=2F54786AB2EBB1C585CDB95DAD1147150A436AB0B93BBE24235A4D193C80E591EA2C04B1C2B0924BA544E03A96F7631C74AD28A4C1C11609D682184639KB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F54786AB2EBB1C585CDB95DAD1147150A436AB0B93AB926235D4D193C80E591EA2C04B1C2B0924BA544E03892F7631C74AD28A4C1C11609D682184639KBJ" TargetMode="External"/><Relationship Id="rId29" Type="http://schemas.openxmlformats.org/officeDocument/2006/relationships/hyperlink" Target="consultantplus://offline/ref=2F54786AB2EBB1C585CDB95DAD1147150A436AB0B13BBB242056101334D9E993ED235BB4C5A1924BA05AE03B89FE374F33K1J" TargetMode="External"/><Relationship Id="rId11" Type="http://schemas.openxmlformats.org/officeDocument/2006/relationships/hyperlink" Target="consultantplus://offline/ref=2F54786AB2EBB1C585CDB95DAD1147150A436AB0B93CB32B27594D193C80E591EA2C04B1C2B0924BA544E03892F7631C74AD28A4C1C11609D682184639KBJ" TargetMode="External"/><Relationship Id="rId24" Type="http://schemas.openxmlformats.org/officeDocument/2006/relationships/hyperlink" Target="consultantplus://offline/ref=2F54786AB2EBB1C585CDB95DAD1147150A436AB0BF37B3262756101334D9E993ED235BB4C5A1924BA05AE03B89FE374F33K1J" TargetMode="External"/><Relationship Id="rId32" Type="http://schemas.openxmlformats.org/officeDocument/2006/relationships/hyperlink" Target="consultantplus://offline/ref=2F54786AB2EBB1C585CDB95DAD1147150A436AB0B136B3252A56101334D9E993ED235BB4C5A1924BA05AE03B89FE374F33K1J" TargetMode="External"/><Relationship Id="rId37" Type="http://schemas.openxmlformats.org/officeDocument/2006/relationships/hyperlink" Target="consultantplus://offline/ref=2F54786AB2EBB1C585CDB95DAD1147150A436AB0B93DB22320584D193C80E591EA2C04B1C2B0924BA544E03892F7631C74AD28A4C1C11609D682184639KBJ" TargetMode="External"/><Relationship Id="rId40" Type="http://schemas.openxmlformats.org/officeDocument/2006/relationships/hyperlink" Target="consultantplus://offline/ref=2F54786AB2EBB1C585CDB95DAD1147150A436AB0B93BBB2A21584D193C80E591EA2C04B1C2B0924BA544E03892F7631C74AD28A4C1C11609D682184639KBJ" TargetMode="External"/><Relationship Id="rId45" Type="http://schemas.openxmlformats.org/officeDocument/2006/relationships/hyperlink" Target="consultantplus://offline/ref=2F54786AB2EBB1C585CDA750BB7D191A094033B8B369E6762E5C454B6B80B9D4BC250EE09FF49C54A744E233K9J" TargetMode="External"/><Relationship Id="rId53" Type="http://schemas.openxmlformats.org/officeDocument/2006/relationships/hyperlink" Target="consultantplus://offline/ref=2F54786AB2EBB1C585CDB95DAD1147150A436AB0B93BB220225E4D193C80E591EA2C04B1C2B0924BA544E03891F7631C74AD28A4C1C11609D682184639KBJ" TargetMode="External"/><Relationship Id="rId58" Type="http://schemas.openxmlformats.org/officeDocument/2006/relationships/hyperlink" Target="consultantplus://offline/ref=2F54786AB2EBB1C585CDA750BB7D191A084F36B5BE36B1747F094B4E63D0E3C4AA6C02E481F49E49A04FB469D3A93A4C35E625A6DADD16083CK9J" TargetMode="External"/><Relationship Id="rId66" Type="http://schemas.openxmlformats.org/officeDocument/2006/relationships/hyperlink" Target="consultantplus://offline/ref=2F54786AB2EBB1C585CDB95DAD1147150A436AB0B93ABF2422594D193C80E591EA2C04B1C2B0924BA547E43896F7631C74AD28A4C1C11609D682184639KBJ" TargetMode="External"/><Relationship Id="rId74" Type="http://schemas.openxmlformats.org/officeDocument/2006/relationships/hyperlink" Target="consultantplus://offline/ref=2F54786AB2EBB1C585CDB95DAD1147150A436AB0B93CB32B27594D193C80E591EA2C04B1C2B0924BA544E0389EF7631C74AD28A4C1C11609D682184639KBJ" TargetMode="External"/><Relationship Id="rId79" Type="http://schemas.openxmlformats.org/officeDocument/2006/relationships/hyperlink" Target="consultantplus://offline/ref=2F54786AB2EBB1C585CDB95DAD1147150A436AB0B93DBF2026584D193C80E591EA2C04B1C2B0924BA544E03890F7631C74AD28A4C1C11609D682184639KBJ" TargetMode="External"/><Relationship Id="rId87" Type="http://schemas.openxmlformats.org/officeDocument/2006/relationships/hyperlink" Target="consultantplus://offline/ref=2F54786AB2EBB1C585CDB95DAD1147150A436AB0B93AB926235D4D193C80E591EA2C04B1C2B0924BA544E03890F7631C74AD28A4C1C11609D682184639KBJ" TargetMode="External"/><Relationship Id="rId5" Type="http://schemas.openxmlformats.org/officeDocument/2006/relationships/hyperlink" Target="consultantplus://offline/ref=2F54786AB2EBB1C585CDB95DAD1147150A436AB0B93EB82A25554D193C80E591EA2C04B1C2B0924BA544E03892F7631C74AD28A4C1C11609D682184639KBJ" TargetMode="External"/><Relationship Id="rId61" Type="http://schemas.openxmlformats.org/officeDocument/2006/relationships/hyperlink" Target="consultantplus://offline/ref=2F54786AB2EBB1C585CDA750BB7D191A084F36B5BE36B1747F094B4E63D0E3C4AA6C02E481F49A49A74FB469D3A93A4C35E625A6DADD16083CK9J" TargetMode="External"/><Relationship Id="rId82" Type="http://schemas.openxmlformats.org/officeDocument/2006/relationships/hyperlink" Target="consultantplus://offline/ref=2F54786AB2EBB1C585CDA750BB7D191A084F34BFBA39B1747F094B4E63D0E3C4B86C5AE880F1814AA65AE238953FKDJ" TargetMode="External"/><Relationship Id="rId90" Type="http://schemas.openxmlformats.org/officeDocument/2006/relationships/hyperlink" Target="consultantplus://offline/ref=2F54786AB2EBB1C585CDB95DAD1147150A436AB0B93BBE24235A4D193C80E591EA2C04B1C2B0924BA544E0399EF7631C74AD28A4C1C11609D682184639KBJ" TargetMode="External"/><Relationship Id="rId19" Type="http://schemas.openxmlformats.org/officeDocument/2006/relationships/hyperlink" Target="consultantplus://offline/ref=2F54786AB2EBB1C585CDB95DAD1147150A436AB0BD39BA222456101334D9E993ED235BB4C5A1924BA05AE03B89FE374F33K1J" TargetMode="External"/><Relationship Id="rId14" Type="http://schemas.openxmlformats.org/officeDocument/2006/relationships/hyperlink" Target="consultantplus://offline/ref=2F54786AB2EBB1C585CDB95DAD1147150A436AB0B93BBD2321584D193C80E591EA2C04B1C2B0924BA544E03892F7631C74AD28A4C1C11609D682184639KBJ" TargetMode="External"/><Relationship Id="rId22" Type="http://schemas.openxmlformats.org/officeDocument/2006/relationships/hyperlink" Target="consultantplus://offline/ref=2F54786AB2EBB1C585CDB95DAD1147150A436AB0BF3BBE242756101334D9E993ED235BB4C5A1924BA05AE03B89FE374F33K1J" TargetMode="External"/><Relationship Id="rId27" Type="http://schemas.openxmlformats.org/officeDocument/2006/relationships/hyperlink" Target="consultantplus://offline/ref=2F54786AB2EBB1C585CDB95DAD1147150A436AB0B93FBA202A5F4D193C80E591EA2C04B1D0B0CA47A441FE3894E2354D323FK9J" TargetMode="External"/><Relationship Id="rId30" Type="http://schemas.openxmlformats.org/officeDocument/2006/relationships/hyperlink" Target="consultantplus://offline/ref=2F54786AB2EBB1C585CDB95DAD1147150A436AB0B139B92B2756101334D9E993ED235BB4C5A1924BA05AE03B89FE374F33K1J" TargetMode="External"/><Relationship Id="rId35" Type="http://schemas.openxmlformats.org/officeDocument/2006/relationships/hyperlink" Target="consultantplus://offline/ref=2F54786AB2EBB1C585CDB95DAD1147150A436AB0B93DBF2026584D193C80E591EA2C04B1C2B0924BA544E03892F7631C74AD28A4C1C11609D682184639KBJ" TargetMode="External"/><Relationship Id="rId43" Type="http://schemas.openxmlformats.org/officeDocument/2006/relationships/hyperlink" Target="consultantplus://offline/ref=2F54786AB2EBB1C585CDB95DAD1147150A436AB0B93BB220225E4D193C80E591EA2C04B1C2B0924BA544E03892F7631C74AD28A4C1C11609D682184639KBJ" TargetMode="External"/><Relationship Id="rId48" Type="http://schemas.openxmlformats.org/officeDocument/2006/relationships/hyperlink" Target="consultantplus://offline/ref=2F54786AB2EBB1C585CDB95DAD1147150A436AB0B93BBE24235A4D193C80E591EA2C04B1C2B0924BA544E03890F7631C74AD28A4C1C11609D682184639KBJ" TargetMode="External"/><Relationship Id="rId56" Type="http://schemas.openxmlformats.org/officeDocument/2006/relationships/hyperlink" Target="consultantplus://offline/ref=2F54786AB2EBB1C585CDA750BB7D191A084F36B5BE36B1747F094B4E63D0E3C4AA6C02E481F49E49A04FB469D3A93A4C35E625A6DADD16083CK9J" TargetMode="External"/><Relationship Id="rId64" Type="http://schemas.openxmlformats.org/officeDocument/2006/relationships/hyperlink" Target="consultantplus://offline/ref=2F54786AB2EBB1C585CDA750BB7D191A084F34BFBE3AB1747F094B4E63D0E3C4B86C5AE880F1814AA65AE238953FKDJ" TargetMode="External"/><Relationship Id="rId69" Type="http://schemas.openxmlformats.org/officeDocument/2006/relationships/hyperlink" Target="consultantplus://offline/ref=2F54786AB2EBB1C585CDB95DAD1147150A436AB0B93CBD22225E4D193C80E591EA2C04B1C2B0924BA544E03891F7631C74AD28A4C1C11609D682184639KBJ" TargetMode="External"/><Relationship Id="rId77" Type="http://schemas.openxmlformats.org/officeDocument/2006/relationships/hyperlink" Target="consultantplus://offline/ref=2F54786AB2EBB1C585CDB95DAD1147150A436AB0B93DB926205D4D193C80E591EA2C04B1C2B0924BA544E03890F7631C74AD28A4C1C11609D682184639KBJ" TargetMode="External"/><Relationship Id="rId8" Type="http://schemas.openxmlformats.org/officeDocument/2006/relationships/hyperlink" Target="consultantplus://offline/ref=2F54786AB2EBB1C585CDB95DAD1147150A436AB0B93DBF2420544D193C80E591EA2C04B1C2B0924BA544E03892F7631C74AD28A4C1C11609D682184639KBJ" TargetMode="External"/><Relationship Id="rId51" Type="http://schemas.openxmlformats.org/officeDocument/2006/relationships/hyperlink" Target="consultantplus://offline/ref=2F54786AB2EBB1C585CDA750BB7D191A084F33BABE3FB1747F094B4E63D0E3C4B86C5AE880F1814AA65AE238953FKDJ" TargetMode="External"/><Relationship Id="rId72" Type="http://schemas.openxmlformats.org/officeDocument/2006/relationships/hyperlink" Target="consultantplus://offline/ref=2F54786AB2EBB1C585CDB95DAD1147150A436AB0B93ABD2026544D193C80E591EA2C04B1C2B0924BA540E43990F7631C74AD28A4C1C11609D682184639KBJ" TargetMode="External"/><Relationship Id="rId80" Type="http://schemas.openxmlformats.org/officeDocument/2006/relationships/hyperlink" Target="consultantplus://offline/ref=2F54786AB2EBB1C585CDA750BB7D191A084F33BABE38B1747F094B4E63D0E3C4B86C5AE880F1814AA65AE238953FKDJ" TargetMode="External"/><Relationship Id="rId85" Type="http://schemas.openxmlformats.org/officeDocument/2006/relationships/hyperlink" Target="consultantplus://offline/ref=2F54786AB2EBB1C585CDB95DAD1147150A436AB0B93BBE24235A4D193C80E591EA2C04B1C2B0924BA544E03996F7631C74AD28A4C1C11609D682184639KBJ" TargetMode="External"/><Relationship Id="rId93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2F54786AB2EBB1C585CDB95DAD1147150A436AB0B93BBB2A21584D193C80E591EA2C04B1C2B0924BA544E03892F7631C74AD28A4C1C11609D682184639KBJ" TargetMode="External"/><Relationship Id="rId17" Type="http://schemas.openxmlformats.org/officeDocument/2006/relationships/hyperlink" Target="consultantplus://offline/ref=2F54786AB2EBB1C585CDB95DAD1147150A436AB0B93AB82621554D193C80E591EA2C04B1C2B0924BA544E03D96F7631C74AD28A4C1C11609D682184639KBJ" TargetMode="External"/><Relationship Id="rId25" Type="http://schemas.openxmlformats.org/officeDocument/2006/relationships/hyperlink" Target="consultantplus://offline/ref=2F54786AB2EBB1C585CDB95DAD1147150A436AB0B03CBD252456101334D9E993ED235BB4C5A1924BA05AE03B89FE374F33K1J" TargetMode="External"/><Relationship Id="rId33" Type="http://schemas.openxmlformats.org/officeDocument/2006/relationships/hyperlink" Target="consultantplus://offline/ref=2F54786AB2EBB1C585CDB95DAD1147150A436AB0B93EB82A25554D193C80E591EA2C04B1C2B0924BA544E03892F7631C74AD28A4C1C11609D682184639KBJ" TargetMode="External"/><Relationship Id="rId38" Type="http://schemas.openxmlformats.org/officeDocument/2006/relationships/hyperlink" Target="consultantplus://offline/ref=2F54786AB2EBB1C585CDB95DAD1147150A436AB0B93CBD22225E4D193C80E591EA2C04B1C2B0924BA544E03892F7631C74AD28A4C1C11609D682184639KBJ" TargetMode="External"/><Relationship Id="rId46" Type="http://schemas.openxmlformats.org/officeDocument/2006/relationships/hyperlink" Target="consultantplus://offline/ref=2F54786AB2EBB1C585CDB95DAD1147150A436AB0B93AB92B245E4D193C80E591EA2C04B1C2B0924BA544E33B94F7631C74AD28A4C1C11609D682184639KBJ" TargetMode="External"/><Relationship Id="rId59" Type="http://schemas.openxmlformats.org/officeDocument/2006/relationships/hyperlink" Target="consultantplus://offline/ref=2F54786AB2EBB1C585CDA750BB7D191A084F36B5BE36B1747F094B4E63D0E3C4AA6C02E481F49E4EA74FB469D3A93A4C35E625A6DADD16083CK9J" TargetMode="External"/><Relationship Id="rId67" Type="http://schemas.openxmlformats.org/officeDocument/2006/relationships/hyperlink" Target="consultantplus://offline/ref=2F54786AB2EBB1C585CDB95DAD1147150A436AB0B93ABF2422594D193C80E591EA2C04B1C2B0924BA547E43B9EF7631C74AD28A4C1C11609D682184639KBJ" TargetMode="External"/><Relationship Id="rId20" Type="http://schemas.openxmlformats.org/officeDocument/2006/relationships/hyperlink" Target="consultantplus://offline/ref=2F54786AB2EBB1C585CDB95DAD1147150A436AB0BE38BF222A56101334D9E993ED235BB4C5A1924BA05AE03B89FE374F33K1J" TargetMode="External"/><Relationship Id="rId41" Type="http://schemas.openxmlformats.org/officeDocument/2006/relationships/hyperlink" Target="consultantplus://offline/ref=2F54786AB2EBB1C585CDB95DAD1147150A436AB0B93BBE24235A4D193C80E591EA2C04B1C2B0924BA544E03892F7631C74AD28A4C1C11609D682184639KBJ" TargetMode="External"/><Relationship Id="rId54" Type="http://schemas.openxmlformats.org/officeDocument/2006/relationships/hyperlink" Target="consultantplus://offline/ref=2F54786AB2EBB1C585CDB95DAD1147150A436AB0B93BB220225E4D193C80E591EA2C04B1C2B0924BA544E0389FF7631C74AD28A4C1C11609D682184639KBJ" TargetMode="External"/><Relationship Id="rId62" Type="http://schemas.openxmlformats.org/officeDocument/2006/relationships/hyperlink" Target="consultantplus://offline/ref=2F54786AB2EBB1C585CDA750BB7D191A084F36B5BE36B1747F094B4E63D0E3C4B86C5AE880F1814AA65AE238953FKDJ" TargetMode="External"/><Relationship Id="rId70" Type="http://schemas.openxmlformats.org/officeDocument/2006/relationships/hyperlink" Target="consultantplus://offline/ref=2F54786AB2EBB1C585CDB95DAD1147150A436AB0B93AB926235D4D193C80E591EA2C04B1C2B0924BA544E03891F7631C74AD28A4C1C11609D682184639KBJ" TargetMode="External"/><Relationship Id="rId75" Type="http://schemas.openxmlformats.org/officeDocument/2006/relationships/hyperlink" Target="consultantplus://offline/ref=2F54786AB2EBB1C585CDB95DAD1147150A436AB0B93AB926235D4D193C80E591EA2C04B1C2B0924BA544E03891F7631C74AD28A4C1C11609D682184639KBJ" TargetMode="External"/><Relationship Id="rId83" Type="http://schemas.openxmlformats.org/officeDocument/2006/relationships/hyperlink" Target="consultantplus://offline/ref=2F54786AB2EBB1C585CDB95DAD1147150A436AB0B93CBD22225E4D193C80E591EA2C04B1C2B0924BA544E0389EF7631C74AD28A4C1C11609D682184639KBJ" TargetMode="External"/><Relationship Id="rId88" Type="http://schemas.openxmlformats.org/officeDocument/2006/relationships/hyperlink" Target="consultantplus://offline/ref=2F54786AB2EBB1C585CDB95DAD1147150A436AB0B93BBE24235A4D193C80E591EA2C04B1C2B0924BA544E03991F7631C74AD28A4C1C11609D682184639KBJ" TargetMode="External"/><Relationship Id="rId91" Type="http://schemas.openxmlformats.org/officeDocument/2006/relationships/hyperlink" Target="consultantplus://offline/ref=2F54786AB2EBB1C585CDB95DAD1147150A436AB0B93DBF2420544D193C80E591EA2C04B1C2B0924BA544E03890F7631C74AD28A4C1C11609D682184639KB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F54786AB2EBB1C585CDB95DAD1147150A436AB0B93DB926205D4D193C80E591EA2C04B1C2B0924BA544E03892F7631C74AD28A4C1C11609D682184639KBJ" TargetMode="External"/><Relationship Id="rId15" Type="http://schemas.openxmlformats.org/officeDocument/2006/relationships/hyperlink" Target="consultantplus://offline/ref=2F54786AB2EBB1C585CDB95DAD1147150A436AB0B93BB220225E4D193C80E591EA2C04B1C2B0924BA544E03892F7631C74AD28A4C1C11609D682184639KBJ" TargetMode="External"/><Relationship Id="rId23" Type="http://schemas.openxmlformats.org/officeDocument/2006/relationships/hyperlink" Target="consultantplus://offline/ref=2F54786AB2EBB1C585CDB95DAD1147150A436AB0BF39BD232456101334D9E993ED235BB4C5A1924BA05AE03B89FE374F33K1J" TargetMode="External"/><Relationship Id="rId28" Type="http://schemas.openxmlformats.org/officeDocument/2006/relationships/hyperlink" Target="consultantplus://offline/ref=2F54786AB2EBB1C585CDB95DAD1147150A436AB0B13DBA212056101334D9E993ED235BB4C5A1924BA05AE03B89FE374F33K1J" TargetMode="External"/><Relationship Id="rId36" Type="http://schemas.openxmlformats.org/officeDocument/2006/relationships/hyperlink" Target="consultantplus://offline/ref=2F54786AB2EBB1C585CDB95DAD1147150A436AB0B93DBF2420544D193C80E591EA2C04B1C2B0924BA544E03892F7631C74AD28A4C1C11609D682184639KBJ" TargetMode="External"/><Relationship Id="rId49" Type="http://schemas.openxmlformats.org/officeDocument/2006/relationships/hyperlink" Target="consultantplus://offline/ref=2F54786AB2EBB1C585CDB95DAD1147150A436AB0B93BBB2A21584D193C80E591EA2C04B1C2B0924BA544E03890F7631C74AD28A4C1C11609D682184639KBJ" TargetMode="External"/><Relationship Id="rId57" Type="http://schemas.openxmlformats.org/officeDocument/2006/relationships/hyperlink" Target="consultantplus://offline/ref=2F54786AB2EBB1C585CDA750BB7D191A084F36B5BE36B1747F094B4E63D0E3C4AA6C02E481F49E4EA74FB469D3A93A4C35E625A6DADD16083CK9J" TargetMode="External"/><Relationship Id="rId10" Type="http://schemas.openxmlformats.org/officeDocument/2006/relationships/hyperlink" Target="consultantplus://offline/ref=2F54786AB2EBB1C585CDB95DAD1147150A436AB0B93CBD22225E4D193C80E591EA2C04B1C2B0924BA544E03892F7631C74AD28A4C1C11609D682184639KBJ" TargetMode="External"/><Relationship Id="rId31" Type="http://schemas.openxmlformats.org/officeDocument/2006/relationships/hyperlink" Target="consultantplus://offline/ref=2F54786AB2EBB1C585CDB95DAD1147150A436AB0B137BD222A56101334D9E993ED235BA6C5F99E4AA544E0319CA8660965F524A0DADF1514CA801A34K5J" TargetMode="External"/><Relationship Id="rId44" Type="http://schemas.openxmlformats.org/officeDocument/2006/relationships/hyperlink" Target="consultantplus://offline/ref=2F54786AB2EBB1C585CDB95DAD1147150A436AB0B93AB926235D4D193C80E591EA2C04B1C2B0924BA544E03892F7631C74AD28A4C1C11609D682184639KBJ" TargetMode="External"/><Relationship Id="rId52" Type="http://schemas.openxmlformats.org/officeDocument/2006/relationships/hyperlink" Target="consultantplus://offline/ref=2F54786AB2EBB1C585CDA750BB7D191A084F33BABE3FB1747F094B4E63D0E3C4B86C5AE880F1814AA65AE238953FKDJ" TargetMode="External"/><Relationship Id="rId60" Type="http://schemas.openxmlformats.org/officeDocument/2006/relationships/hyperlink" Target="consultantplus://offline/ref=2F54786AB2EBB1C585CDA750BB7D191A084F36B5BE36B1747F094B4E63D0E3C4B86C5AE880F1814AA65AE238953FKDJ" TargetMode="External"/><Relationship Id="rId65" Type="http://schemas.openxmlformats.org/officeDocument/2006/relationships/hyperlink" Target="consultantplus://offline/ref=2F54786AB2EBB1C585CDB95DAD1147150A436AB0B93ABF2422594D193C80E591EA2C04B1C2B0924BA547E33095F7631C74AD28A4C1C11609D682184639KBJ" TargetMode="External"/><Relationship Id="rId73" Type="http://schemas.openxmlformats.org/officeDocument/2006/relationships/hyperlink" Target="consultantplus://offline/ref=2F54786AB2EBB1C585CDB95DAD1147150A436AB0B93ABD2026544D193C80E591EA2C04B1C2B0924BA540E43996F7631C74AD28A4C1C11609D682184639KBJ" TargetMode="External"/><Relationship Id="rId78" Type="http://schemas.openxmlformats.org/officeDocument/2006/relationships/hyperlink" Target="consultantplus://offline/ref=2F54786AB2EBB1C585CDB95DAD1147150A436AB0B93EB82A25554D193C80E591EA2C04B1C2B0924BA544E03891F7631C74AD28A4C1C11609D682184639KBJ" TargetMode="External"/><Relationship Id="rId81" Type="http://schemas.openxmlformats.org/officeDocument/2006/relationships/hyperlink" Target="consultantplus://offline/ref=2F54786AB2EBB1C585CDA750BB7D191A084D31B4BF38B1747F094B4E63D0E3C4AA6C02E687F79841F115A46D9AFD325330FB3BA7C4DD31K7J" TargetMode="External"/><Relationship Id="rId86" Type="http://schemas.openxmlformats.org/officeDocument/2006/relationships/hyperlink" Target="consultantplus://offline/ref=2F54786AB2EBB1C585CDB95DAD1147150A436AB0B93BBE24235A4D193C80E591EA2C04B1C2B0924BA544E03994F7631C74AD28A4C1C11609D682184639KBJ" TargetMode="External"/><Relationship Id="rId94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2F54786AB2EBB1C585CDB95DAD1147150A436AB0B93DB22320584D193C80E591EA2C04B1C2B0924BA544E03892F7631C74AD28A4C1C11609D682184639K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8982</Words>
  <Characters>51199</Characters>
  <Application>Microsoft Office Word</Application>
  <DocSecurity>0</DocSecurity>
  <Lines>426</Lines>
  <Paragraphs>120</Paragraphs>
  <ScaleCrop>false</ScaleCrop>
  <Company>SPecialiST RePack</Company>
  <LinksUpToDate>false</LinksUpToDate>
  <CharactersWithSpaces>60061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2021-03-15T09:10:00Z</dcterms:created>
  <dcterms:modified xsi:type="dcterms:W3CDTF">2021-03-15T09:11:00Z</dcterms:modified>
</cp:coreProperties>
</file>